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6B" w:rsidRPr="00CD4A43" w:rsidRDefault="00FE226B" w:rsidP="00FE226B">
      <w:pPr>
        <w:spacing w:after="0" w:line="240" w:lineRule="auto"/>
        <w:jc w:val="both"/>
        <w:rPr>
          <w:rFonts w:ascii="Arial Unicode MS" w:eastAsia="Arial Unicode MS" w:hAnsi="Arial Unicode MS" w:cs="Arial Unicode MS"/>
          <w:color w:val="00B0F0"/>
          <w:sz w:val="24"/>
          <w:szCs w:val="24"/>
        </w:rPr>
      </w:pPr>
      <w:r w:rsidRPr="00CD4A43">
        <w:rPr>
          <w:rFonts w:ascii="Arial Unicode MS" w:eastAsia="Arial Unicode MS" w:hAnsi="Arial Unicode MS" w:cs="Arial Unicode MS"/>
          <w:b/>
          <w:color w:val="00B0F0"/>
          <w:sz w:val="24"/>
          <w:szCs w:val="24"/>
        </w:rPr>
        <w:t>А Н Т И Ч Н Ы Й  КОД  В  Д Е Л О В О Й  Т Е Р М И Н О Л О Г И И</w:t>
      </w:r>
    </w:p>
    <w:p w:rsidR="00FE226B" w:rsidRPr="005938A1" w:rsidRDefault="00FE226B" w:rsidP="00FE226B">
      <w:pPr>
        <w:spacing w:after="0" w:line="240" w:lineRule="auto"/>
        <w:ind w:left="2124" w:firstLine="708"/>
        <w:jc w:val="both"/>
        <w:rPr>
          <w:rFonts w:ascii="Arial Unicode MS" w:eastAsia="Arial Unicode MS" w:hAnsi="Arial Unicode MS" w:cs="Arial Unicode MS"/>
          <w:b/>
          <w:sz w:val="24"/>
          <w:szCs w:val="24"/>
        </w:rPr>
      </w:pPr>
      <w:r w:rsidRPr="005938A1">
        <w:rPr>
          <w:rFonts w:ascii="Arial Unicode MS" w:eastAsia="Arial Unicode MS" w:hAnsi="Arial Unicode MS" w:cs="Arial Unicode MS"/>
          <w:b/>
          <w:sz w:val="24"/>
          <w:szCs w:val="24"/>
        </w:rPr>
        <w:t xml:space="preserve">Анатолий </w:t>
      </w:r>
      <w:r>
        <w:rPr>
          <w:rFonts w:ascii="Arial Unicode MS" w:eastAsia="Arial Unicode MS" w:hAnsi="Arial Unicode MS" w:cs="Arial Unicode MS"/>
          <w:b/>
          <w:sz w:val="24"/>
          <w:szCs w:val="24"/>
        </w:rPr>
        <w:t>И</w:t>
      </w:r>
      <w:r w:rsidRPr="005938A1">
        <w:rPr>
          <w:rFonts w:ascii="Arial Unicode MS" w:eastAsia="Arial Unicode MS" w:hAnsi="Arial Unicode MS" w:cs="Arial Unicode MS"/>
          <w:b/>
          <w:sz w:val="24"/>
          <w:szCs w:val="24"/>
        </w:rPr>
        <w:t>льяхов</w:t>
      </w:r>
    </w:p>
    <w:p w:rsidR="00FE226B" w:rsidRDefault="00FE226B" w:rsidP="00FE226B">
      <w:pPr>
        <w:spacing w:after="0" w:line="240" w:lineRule="auto"/>
        <w:jc w:val="both"/>
        <w:rPr>
          <w:rFonts w:ascii="Arial Unicode MS" w:eastAsia="Arial Unicode MS" w:hAnsi="Arial Unicode MS" w:cs="Arial Unicode MS"/>
          <w:b/>
          <w:color w:val="FF0000"/>
          <w:sz w:val="24"/>
          <w:szCs w:val="24"/>
        </w:rPr>
      </w:pPr>
      <w:r>
        <w:rPr>
          <w:rFonts w:ascii="Arial Unicode MS" w:eastAsia="Arial Unicode MS" w:hAnsi="Arial Unicode MS" w:cs="Arial Unicode MS"/>
          <w:b/>
          <w:color w:val="FF0000"/>
          <w:sz w:val="24"/>
          <w:szCs w:val="24"/>
        </w:rPr>
        <w:t xml:space="preserve">                                      </w:t>
      </w:r>
    </w:p>
    <w:p w:rsidR="00FE226B" w:rsidRPr="00640093" w:rsidRDefault="00FE226B" w:rsidP="00FE226B">
      <w:pPr>
        <w:spacing w:after="0" w:line="240" w:lineRule="auto"/>
        <w:jc w:val="both"/>
        <w:rPr>
          <w:rFonts w:ascii="Arial Unicode MS" w:eastAsia="Arial Unicode MS" w:hAnsi="Arial Unicode MS" w:cs="Arial Unicode MS"/>
          <w:b/>
          <w:color w:val="FF0000"/>
          <w:sz w:val="24"/>
          <w:szCs w:val="24"/>
        </w:rPr>
      </w:pPr>
      <w:r>
        <w:rPr>
          <w:rFonts w:ascii="Arial Unicode MS" w:eastAsia="Arial Unicode MS" w:hAnsi="Arial Unicode MS" w:cs="Arial Unicode MS"/>
          <w:b/>
          <w:color w:val="FF0000"/>
          <w:sz w:val="24"/>
          <w:szCs w:val="24"/>
        </w:rPr>
        <w:t xml:space="preserve">                       </w:t>
      </w:r>
      <w:r w:rsidRPr="00640093">
        <w:rPr>
          <w:rFonts w:ascii="Arial Unicode MS" w:eastAsia="Arial Unicode MS" w:hAnsi="Arial Unicode MS" w:cs="Arial Unicode MS"/>
          <w:b/>
          <w:color w:val="FF0000"/>
          <w:sz w:val="24"/>
          <w:szCs w:val="24"/>
        </w:rPr>
        <w:t xml:space="preserve">ЧЕЛОВЕК </w:t>
      </w:r>
      <w:r>
        <w:rPr>
          <w:rFonts w:ascii="Arial Unicode MS" w:eastAsia="Arial Unicode MS" w:hAnsi="Arial Unicode MS" w:cs="Arial Unicode MS"/>
          <w:b/>
          <w:color w:val="FF0000"/>
          <w:sz w:val="24"/>
          <w:szCs w:val="24"/>
        </w:rPr>
        <w:t>И</w:t>
      </w:r>
      <w:r w:rsidRPr="00640093">
        <w:rPr>
          <w:rFonts w:ascii="Arial Unicode MS" w:eastAsia="Arial Unicode MS" w:hAnsi="Arial Unicode MS" w:cs="Arial Unicode MS"/>
          <w:b/>
          <w:color w:val="FF0000"/>
          <w:sz w:val="24"/>
          <w:szCs w:val="24"/>
        </w:rPr>
        <w:t xml:space="preserve"> ПРИРОД</w:t>
      </w:r>
      <w:r>
        <w:rPr>
          <w:rFonts w:ascii="Arial Unicode MS" w:eastAsia="Arial Unicode MS" w:hAnsi="Arial Unicode MS" w:cs="Arial Unicode MS"/>
          <w:b/>
          <w:color w:val="FF0000"/>
          <w:sz w:val="24"/>
          <w:szCs w:val="24"/>
        </w:rPr>
        <w:t>А. ВЗГЛЯД ИЗ ПРОШЛОГО</w:t>
      </w:r>
      <w:r w:rsidRPr="00640093">
        <w:rPr>
          <w:rFonts w:ascii="Arial Unicode MS" w:eastAsia="Arial Unicode MS" w:hAnsi="Arial Unicode MS" w:cs="Arial Unicode MS"/>
          <w:b/>
          <w:color w:val="FF0000"/>
          <w:sz w:val="24"/>
          <w:szCs w:val="24"/>
        </w:rPr>
        <w:t xml:space="preserve"> </w:t>
      </w:r>
    </w:p>
    <w:p w:rsidR="00FE226B" w:rsidRPr="001E3188" w:rsidRDefault="00FE226B" w:rsidP="00FE226B">
      <w:pPr>
        <w:spacing w:after="0" w:line="240" w:lineRule="auto"/>
        <w:jc w:val="both"/>
        <w:rPr>
          <w:rFonts w:ascii="Arial Unicode MS" w:eastAsia="Arial Unicode MS" w:hAnsi="Arial Unicode MS" w:cs="Arial Unicode MS"/>
          <w:color w:val="FF0000"/>
          <w:sz w:val="16"/>
          <w:szCs w:val="16"/>
        </w:rPr>
      </w:pPr>
      <w:r w:rsidRPr="001E318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Pr="001E3188">
        <w:rPr>
          <w:rFonts w:ascii="Arial Unicode MS" w:eastAsia="Arial Unicode MS" w:hAnsi="Arial Unicode MS" w:cs="Arial Unicode MS"/>
          <w:sz w:val="24"/>
          <w:szCs w:val="24"/>
        </w:rPr>
        <w:t>СПРАВОЧНИК ЭКОЛОГА</w:t>
      </w:r>
    </w:p>
    <w:p w:rsidR="00FE226B" w:rsidRPr="00AE19B8" w:rsidRDefault="00FE226B" w:rsidP="00FE226B">
      <w:pPr>
        <w:pStyle w:val="BodyTextIndent"/>
        <w:spacing w:after="0"/>
        <w:ind w:left="2124" w:firstLine="6"/>
        <w:jc w:val="both"/>
        <w:rPr>
          <w:rFonts w:ascii="Arial Unicode MS" w:eastAsia="Arial Unicode MS" w:hAnsi="Arial Unicode MS" w:cs="Arial Unicode MS"/>
          <w:i/>
          <w:sz w:val="22"/>
          <w:szCs w:val="22"/>
        </w:rPr>
      </w:pPr>
      <w:r w:rsidRPr="00AE19B8">
        <w:rPr>
          <w:rFonts w:ascii="Arial Unicode MS" w:eastAsia="Arial Unicode MS" w:hAnsi="Arial Unicode MS" w:cs="Arial Unicode MS"/>
          <w:i/>
          <w:sz w:val="22"/>
          <w:szCs w:val="22"/>
        </w:rPr>
        <w:t xml:space="preserve">«Многие из тех слов, которые уже исчезли, возродятся, </w:t>
      </w:r>
    </w:p>
    <w:p w:rsidR="00FE226B" w:rsidRPr="00AE19B8" w:rsidRDefault="00FE226B" w:rsidP="00FE226B">
      <w:pPr>
        <w:pStyle w:val="BodyTextIndent"/>
        <w:spacing w:after="0"/>
        <w:ind w:left="2124" w:firstLine="6"/>
        <w:jc w:val="both"/>
        <w:rPr>
          <w:rFonts w:ascii="Arial Unicode MS" w:eastAsia="Arial Unicode MS" w:hAnsi="Arial Unicode MS" w:cs="Arial Unicode MS"/>
          <w:i/>
          <w:sz w:val="22"/>
          <w:szCs w:val="22"/>
        </w:rPr>
      </w:pPr>
      <w:r w:rsidRPr="00AE19B8">
        <w:rPr>
          <w:rFonts w:ascii="Arial Unicode MS" w:eastAsia="Arial Unicode MS" w:hAnsi="Arial Unicode MS" w:cs="Arial Unicode MS"/>
          <w:i/>
          <w:sz w:val="22"/>
          <w:szCs w:val="22"/>
        </w:rPr>
        <w:t xml:space="preserve">а те, которые сейчас в почёте, — исчезнут из языка»                                 </w:t>
      </w:r>
    </w:p>
    <w:p w:rsidR="00FE226B" w:rsidRPr="00AE19B8" w:rsidRDefault="00FE226B" w:rsidP="00FE226B">
      <w:pPr>
        <w:pStyle w:val="BodyTextIndent"/>
        <w:spacing w:after="0"/>
        <w:ind w:left="4956" w:firstLine="708"/>
        <w:jc w:val="both"/>
        <w:rPr>
          <w:rFonts w:ascii="Arial Unicode MS" w:eastAsia="Arial Unicode MS" w:hAnsi="Arial Unicode MS" w:cs="Arial Unicode MS"/>
          <w:i/>
          <w:color w:val="000000"/>
          <w:sz w:val="20"/>
          <w:szCs w:val="20"/>
        </w:rPr>
      </w:pPr>
      <w:r w:rsidRPr="00AE19B8">
        <w:rPr>
          <w:rFonts w:ascii="Arial Unicode MS" w:eastAsia="Arial Unicode MS" w:hAnsi="Arial Unicode MS" w:cs="Arial Unicode MS"/>
          <w:color w:val="000000"/>
          <w:sz w:val="20"/>
          <w:szCs w:val="20"/>
        </w:rPr>
        <w:t xml:space="preserve">Гораций, </w:t>
      </w:r>
      <w:r w:rsidRPr="00AE19B8">
        <w:rPr>
          <w:rFonts w:ascii="Arial Unicode MS" w:eastAsia="Arial Unicode MS" w:hAnsi="Arial Unicode MS" w:cs="Arial Unicode MS"/>
          <w:sz w:val="20"/>
          <w:szCs w:val="20"/>
          <w:lang w:val="en-US"/>
        </w:rPr>
        <w:t>I</w:t>
      </w:r>
      <w:r w:rsidRPr="00AE19B8">
        <w:rPr>
          <w:rFonts w:ascii="Arial Unicode MS" w:eastAsia="Arial Unicode MS" w:hAnsi="Arial Unicode MS" w:cs="Arial Unicode MS"/>
          <w:sz w:val="20"/>
          <w:szCs w:val="20"/>
        </w:rPr>
        <w:t xml:space="preserve"> в. до н.э.</w:t>
      </w:r>
    </w:p>
    <w:p w:rsidR="00FE226B" w:rsidRDefault="00FE226B" w:rsidP="00FE226B">
      <w:pPr>
        <w:spacing w:after="0" w:line="240" w:lineRule="auto"/>
        <w:jc w:val="both"/>
        <w:rPr>
          <w:rFonts w:ascii="Arial Unicode MS" w:eastAsia="Arial Unicode MS" w:hAnsi="Arial Unicode MS" w:cs="Arial Unicode MS"/>
          <w:b/>
          <w:sz w:val="24"/>
          <w:szCs w:val="24"/>
        </w:rPr>
      </w:pPr>
      <w:bookmarkStart w:id="0" w:name="_GoBack"/>
      <w:bookmarkEnd w:id="0"/>
    </w:p>
    <w:p w:rsidR="00FE226B" w:rsidRDefault="00FE226B" w:rsidP="00FE226B">
      <w:pPr>
        <w:spacing w:after="0" w:line="240" w:lineRule="auto"/>
        <w:jc w:val="both"/>
        <w:rPr>
          <w:color w:val="FF0000"/>
        </w:rPr>
      </w:pPr>
    </w:p>
    <w:p w:rsidR="00FE226B" w:rsidRDefault="00FE226B" w:rsidP="00FE226B">
      <w:pPr>
        <w:spacing w:after="0" w:line="240" w:lineRule="auto"/>
        <w:jc w:val="both"/>
        <w:rPr>
          <w:rFonts w:ascii="Franklin Gothic Medium" w:hAnsi="Franklin Gothic Medium"/>
        </w:rPr>
      </w:pPr>
      <w:r w:rsidRPr="0023557E">
        <w:rPr>
          <w:rFonts w:ascii="Franklin Gothic Medium" w:hAnsi="Franklin Gothic Medium"/>
          <w:b/>
          <w:color w:val="FF0000"/>
        </w:rPr>
        <w:t>АПОЛЛОНИЙ ТИАНСКИЙ</w:t>
      </w:r>
      <w:r>
        <w:rPr>
          <w:rFonts w:ascii="Franklin Gothic Medium" w:hAnsi="Franklin Gothic Medium"/>
        </w:rPr>
        <w:t xml:space="preserve">: </w:t>
      </w:r>
      <w:r w:rsidRPr="00E74FE0">
        <w:rPr>
          <w:rFonts w:ascii="Franklin Gothic Medium" w:hAnsi="Franklin Gothic Medium"/>
        </w:rPr>
        <w:t>Если в природе существует закон, а он существует, и если он установлен Богом, то праведный человек не будет пытаться изменять добрые события, ибо этакое желание эгоистично, и противостоять закону, но будет думать о том, что все происходящее – хорошо</w:t>
      </w:r>
      <w:r>
        <w:rPr>
          <w:rFonts w:ascii="Franklin Gothic Medium" w:hAnsi="Franklin Gothic Medium"/>
        </w:rPr>
        <w:t>.</w:t>
      </w:r>
    </w:p>
    <w:p w:rsidR="001D6AC5" w:rsidRDefault="001D6AC5" w:rsidP="00FE226B">
      <w:pPr>
        <w:spacing w:after="0" w:line="240" w:lineRule="auto"/>
        <w:jc w:val="both"/>
        <w:rPr>
          <w:rFonts w:ascii="Franklin Gothic Medium" w:hAnsi="Franklin Gothic Medium"/>
          <w:b/>
          <w:color w:val="FF0000"/>
        </w:rPr>
      </w:pPr>
    </w:p>
    <w:p w:rsidR="00FE226B" w:rsidRPr="00F36F4F" w:rsidRDefault="00FE226B" w:rsidP="00FE226B">
      <w:pPr>
        <w:spacing w:after="0" w:line="240" w:lineRule="auto"/>
        <w:jc w:val="both"/>
        <w:rPr>
          <w:rFonts w:ascii="Franklin Gothic Medium" w:hAnsi="Franklin Gothic Medium"/>
          <w:b/>
          <w:color w:val="FF0000"/>
        </w:rPr>
      </w:pPr>
      <w:r w:rsidRPr="0023557E">
        <w:rPr>
          <w:rFonts w:ascii="Franklin Gothic Medium" w:hAnsi="Franklin Gothic Medium"/>
          <w:b/>
          <w:color w:val="FF0000"/>
        </w:rPr>
        <w:t>ЗЕНОН КИТТИЙСКИЙ</w:t>
      </w:r>
      <w:r>
        <w:rPr>
          <w:rFonts w:ascii="Franklin Gothic Medium" w:hAnsi="Franklin Gothic Medium"/>
          <w:b/>
          <w:color w:val="FF0000"/>
        </w:rPr>
        <w:t xml:space="preserve">: </w:t>
      </w:r>
      <w:r w:rsidRPr="00E74FE0">
        <w:rPr>
          <w:rFonts w:ascii="Franklin Gothic Medium" w:hAnsi="Franklin Gothic Medium"/>
        </w:rPr>
        <w:t>Жить согласно с природой — вот всё, что требуется от человека.</w:t>
      </w:r>
    </w:p>
    <w:p w:rsidR="001D6AC5" w:rsidRDefault="001D6AC5" w:rsidP="00FE226B">
      <w:pPr>
        <w:spacing w:after="0" w:line="240" w:lineRule="auto"/>
        <w:jc w:val="both"/>
        <w:rPr>
          <w:rFonts w:ascii="Franklin Gothic Medium" w:hAnsi="Franklin Gothic Medium"/>
          <w:b/>
          <w:color w:val="FF0000"/>
        </w:rPr>
      </w:pPr>
    </w:p>
    <w:p w:rsidR="00FE226B" w:rsidRPr="00F36F4F" w:rsidRDefault="00FE226B" w:rsidP="00FE226B">
      <w:pPr>
        <w:spacing w:after="0" w:line="240" w:lineRule="auto"/>
        <w:jc w:val="both"/>
        <w:rPr>
          <w:rFonts w:ascii="Franklin Gothic Medium" w:hAnsi="Franklin Gothic Medium"/>
          <w:b/>
          <w:color w:val="FF0000"/>
        </w:rPr>
      </w:pPr>
      <w:r w:rsidRPr="0023557E">
        <w:rPr>
          <w:rFonts w:ascii="Franklin Gothic Medium" w:hAnsi="Franklin Gothic Medium"/>
          <w:b/>
          <w:color w:val="FF0000"/>
        </w:rPr>
        <w:t>ПИФАГОР</w:t>
      </w:r>
      <w:r>
        <w:rPr>
          <w:rFonts w:ascii="Franklin Gothic Medium" w:hAnsi="Franklin Gothic Medium"/>
          <w:color w:val="FF0000"/>
        </w:rPr>
        <w:t xml:space="preserve">: </w:t>
      </w:r>
      <w:r w:rsidRPr="00E74FE0">
        <w:rPr>
          <w:rFonts w:ascii="Franklin Gothic Medium" w:hAnsi="Franklin Gothic Medium"/>
        </w:rPr>
        <w:t>Пусть дует ветер - шум цени</w:t>
      </w:r>
      <w:r>
        <w:rPr>
          <w:rFonts w:ascii="Franklin Gothic Medium" w:hAnsi="Franklin Gothic Medium"/>
        </w:rPr>
        <w:t>: п</w:t>
      </w:r>
      <w:r w:rsidRPr="00E74FE0">
        <w:rPr>
          <w:rFonts w:ascii="Franklin Gothic Medium" w:hAnsi="Franklin Gothic Medium"/>
        </w:rPr>
        <w:t>риродный ритм - чудесный Разум.</w:t>
      </w:r>
      <w:r>
        <w:rPr>
          <w:rFonts w:ascii="Franklin Gothic Medium" w:hAnsi="Franklin Gothic Medium"/>
        </w:rPr>
        <w:t xml:space="preserve"> </w:t>
      </w:r>
      <w:r w:rsidRPr="00E74FE0">
        <w:rPr>
          <w:rFonts w:ascii="Franklin Gothic Medium" w:hAnsi="Franklin Gothic Medium"/>
        </w:rPr>
        <w:t xml:space="preserve">Взаимодействуй с </w:t>
      </w:r>
    </w:p>
    <w:p w:rsidR="001D6AC5" w:rsidRDefault="001D6AC5" w:rsidP="00FE226B">
      <w:pPr>
        <w:spacing w:after="0" w:line="240" w:lineRule="auto"/>
        <w:jc w:val="both"/>
        <w:rPr>
          <w:rFonts w:ascii="Franklin Gothic Medium" w:hAnsi="Franklin Gothic Medium"/>
          <w:b/>
          <w:color w:val="FF0000"/>
        </w:rPr>
      </w:pPr>
    </w:p>
    <w:p w:rsidR="00FE226B" w:rsidRPr="00E74FE0" w:rsidRDefault="00FE226B" w:rsidP="00FE226B">
      <w:pPr>
        <w:spacing w:after="0" w:line="240" w:lineRule="auto"/>
        <w:jc w:val="both"/>
        <w:rPr>
          <w:rFonts w:ascii="Franklin Gothic Medium" w:hAnsi="Franklin Gothic Medium"/>
        </w:rPr>
      </w:pPr>
      <w:r w:rsidRPr="0023557E">
        <w:rPr>
          <w:rFonts w:ascii="Franklin Gothic Medium" w:hAnsi="Franklin Gothic Medium"/>
          <w:b/>
          <w:color w:val="FF0000"/>
        </w:rPr>
        <w:t>ЭПИКТЕТ</w:t>
      </w:r>
      <w:r>
        <w:rPr>
          <w:rFonts w:ascii="Franklin Gothic Medium" w:hAnsi="Franklin Gothic Medium"/>
          <w:b/>
          <w:color w:val="FF0000"/>
        </w:rPr>
        <w:t xml:space="preserve">: </w:t>
      </w:r>
      <w:r w:rsidRPr="00E74FE0">
        <w:rPr>
          <w:rFonts w:ascii="Franklin Gothic Medium" w:hAnsi="Franklin Gothic Medium"/>
        </w:rPr>
        <w:t>Все  служит  миру  и  повинуется ему  -  и  суша, и море, и Солнце,  и остальные звезды, и растения, и животные. Ему же служит и наше тело; от него зависят наши болезни и здоровье, наша молодость, старость и все случающиеся с нами перемены. Нужно поэтому, чтобы и то, что в нашей власти, - наш разум, - не вел  с ним одинокой борьбы: душа мира выше,  совершеннее нашей. Управляя вместе с остальным и  нами, она  заботится о нас лучше нас самих. К тому же безумная борьба с нею не будет успешна  и не принесет нам ничего, кроме слез и страданий.</w:t>
      </w:r>
      <w:r>
        <w:rPr>
          <w:rFonts w:ascii="Franklin Gothic Medium" w:hAnsi="Franklin Gothic Medium"/>
        </w:rPr>
        <w:t xml:space="preserve"> </w:t>
      </w:r>
      <w:r w:rsidRPr="00E74FE0">
        <w:rPr>
          <w:rFonts w:ascii="Franklin Gothic Medium" w:hAnsi="Franklin Gothic Medium"/>
        </w:rPr>
        <w:t xml:space="preserve">Кто  старается  прийти  к  убеждению,  что  необходимо подчиняться законам природы, тот проживет свой век в мире и тишине. </w:t>
      </w:r>
    </w:p>
    <w:p w:rsidR="00FE226B" w:rsidRPr="00661640" w:rsidRDefault="00FE226B" w:rsidP="00FE226B">
      <w:pPr>
        <w:spacing w:after="0" w:line="240" w:lineRule="auto"/>
        <w:jc w:val="both"/>
        <w:rPr>
          <w:rFonts w:ascii="Franklin Gothic Medium" w:hAnsi="Franklin Gothic Medium"/>
        </w:rPr>
      </w:pPr>
      <w:r w:rsidRPr="00661640">
        <w:rPr>
          <w:rFonts w:ascii="Franklin Gothic Medium" w:hAnsi="Franklin Gothic Medium"/>
        </w:rPr>
        <w:t xml:space="preserve">     </w:t>
      </w:r>
    </w:p>
    <w:p w:rsidR="00FE226B" w:rsidRDefault="00FE226B" w:rsidP="00FE226B">
      <w:pPr>
        <w:spacing w:after="0" w:line="240" w:lineRule="auto"/>
        <w:jc w:val="both"/>
        <w:rPr>
          <w:rFonts w:ascii="Franklin Gothic Medium" w:hAnsi="Franklin Gothic Medium"/>
        </w:rPr>
      </w:pPr>
    </w:p>
    <w:p w:rsidR="00FE226B" w:rsidRDefault="00FE226B" w:rsidP="00FE226B">
      <w:pPr>
        <w:spacing w:after="0" w:line="240" w:lineRule="auto"/>
        <w:jc w:val="both"/>
        <w:rPr>
          <w:rStyle w:val="Heading1Char"/>
          <w:rFonts w:eastAsia="Arial Unicode MS"/>
        </w:rPr>
      </w:pPr>
      <w:r w:rsidRPr="00B649A5">
        <w:rPr>
          <w:rStyle w:val="Heading1Char"/>
          <w:rFonts w:ascii="Arial Unicode MS" w:eastAsia="Arial Unicode MS" w:hAnsi="Arial Unicode MS" w:cs="Arial Unicode MS"/>
          <w:sz w:val="22"/>
          <w:szCs w:val="22"/>
        </w:rPr>
        <w:t>Содержание</w:t>
      </w:r>
      <w:r>
        <w:rPr>
          <w:rStyle w:val="Heading1Char"/>
          <w:rFonts w:ascii="Arial Unicode MS" w:eastAsia="Arial Unicode MS" w:hAnsi="Arial Unicode MS" w:cs="Arial Unicode MS"/>
          <w:sz w:val="22"/>
          <w:szCs w:val="22"/>
        </w:rPr>
        <w:t>:</w:t>
      </w:r>
      <w:r w:rsidRPr="00B649A5">
        <w:rPr>
          <w:rStyle w:val="Heading1Char"/>
          <w:rFonts w:eastAsia="Arial Unicode MS"/>
        </w:rPr>
        <w:t xml:space="preserve">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А</w:t>
      </w:r>
      <w:r w:rsidRPr="00A043BD">
        <w:rPr>
          <w:rFonts w:ascii="Arial Unicode MS" w:eastAsia="Arial Unicode MS" w:hAnsi="Arial Unicode MS" w:cs="Arial Unicode MS"/>
        </w:rPr>
        <w:t>БЛАКТИР</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ВКА   АБОРИГ</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НЫ   </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ВГИЕВЫ КОНЮШНИ   АГР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РНОЕ ПРАВО  </w:t>
      </w:r>
      <w:r w:rsidRPr="00A043BD">
        <w:rPr>
          <w:rFonts w:ascii="Arial Unicode MS" w:eastAsia="Arial Unicode MS" w:hAnsi="Arial Unicode MS" w:cs="Arial Unicode MS"/>
          <w:bCs/>
          <w:kern w:val="36"/>
          <w:lang w:eastAsia="ru-RU"/>
        </w:rPr>
        <w:t>АГРОМ</w:t>
      </w:r>
      <w:r w:rsidRPr="00A043BD">
        <w:rPr>
          <w:rFonts w:ascii="Arial Unicode MS" w:eastAsia="Arial Unicode MS" w:hAnsi="Arial Unicode MS" w:cs="Arial Unicode MS"/>
          <w:bCs/>
          <w:kern w:val="36"/>
          <w:u w:val="single"/>
          <w:lang w:eastAsia="ru-RU"/>
        </w:rPr>
        <w:t>А</w:t>
      </w:r>
      <w:r w:rsidRPr="00A043BD">
        <w:rPr>
          <w:rFonts w:ascii="Arial Unicode MS" w:eastAsia="Arial Unicode MS" w:hAnsi="Arial Unicode MS" w:cs="Arial Unicode MS"/>
          <w:bCs/>
          <w:kern w:val="36"/>
          <w:lang w:eastAsia="ru-RU"/>
        </w:rPr>
        <w:t xml:space="preserve">НИЯ   </w:t>
      </w:r>
      <w:r w:rsidRPr="00A043BD">
        <w:rPr>
          <w:rFonts w:ascii="Arial Unicode MS" w:eastAsia="Arial Unicode MS" w:hAnsi="Arial Unicode MS" w:cs="Arial Unicode MS"/>
        </w:rPr>
        <w:t>АГРОН</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М    АДАПТ</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lang w:eastAsia="ru-RU"/>
        </w:rPr>
        <w:t>АДМИНИСТРАТ</w:t>
      </w:r>
      <w:r w:rsidRPr="00A043BD">
        <w:rPr>
          <w:rFonts w:ascii="Arial Unicode MS" w:eastAsia="Arial Unicode MS" w:hAnsi="Arial Unicode MS" w:cs="Arial Unicode MS"/>
          <w:u w:val="single"/>
          <w:lang w:eastAsia="ru-RU"/>
        </w:rPr>
        <w:t>И</w:t>
      </w:r>
      <w:r w:rsidRPr="00A043BD">
        <w:rPr>
          <w:rFonts w:ascii="Arial Unicode MS" w:eastAsia="Arial Unicode MS" w:hAnsi="Arial Unicode MS" w:cs="Arial Unicode MS"/>
          <w:lang w:eastAsia="ru-RU"/>
        </w:rPr>
        <w:t xml:space="preserve">ВНАЯ ОТВЕТСТВЕННОСТЬ </w:t>
      </w:r>
    </w:p>
    <w:p w:rsidR="00FE226B" w:rsidRPr="00A043BD" w:rsidRDefault="00FE226B" w:rsidP="00FE226B">
      <w:pPr>
        <w:spacing w:after="0" w:line="240" w:lineRule="auto"/>
        <w:jc w:val="both"/>
        <w:rPr>
          <w:rFonts w:ascii="Arial Unicode MS" w:eastAsia="Arial Unicode MS" w:hAnsi="Arial Unicode MS" w:cs="Arial Unicode MS"/>
          <w:bCs/>
          <w:color w:val="FF0000"/>
        </w:rPr>
      </w:pPr>
      <w:r w:rsidRPr="00A043BD">
        <w:rPr>
          <w:rFonts w:ascii="Arial Unicode MS" w:eastAsia="Arial Unicode MS" w:hAnsi="Arial Unicode MS" w:cs="Arial Unicode MS"/>
          <w:iCs/>
          <w:color w:val="000000" w:themeColor="text1"/>
        </w:rPr>
        <w:t>АКВ</w:t>
      </w:r>
      <w:r w:rsidRPr="00A043BD">
        <w:rPr>
          <w:rFonts w:ascii="Arial Unicode MS" w:eastAsia="Arial Unicode MS" w:hAnsi="Arial Unicode MS" w:cs="Arial Unicode MS"/>
          <w:iCs/>
          <w:color w:val="000000" w:themeColor="text1"/>
          <w:u w:val="single"/>
        </w:rPr>
        <w:t>А</w:t>
      </w:r>
      <w:r w:rsidRPr="00A043BD">
        <w:rPr>
          <w:rFonts w:ascii="Arial Unicode MS" w:eastAsia="Arial Unicode MS" w:hAnsi="Arial Unicode MS" w:cs="Arial Unicode MS"/>
          <w:iCs/>
          <w:color w:val="000000" w:themeColor="text1"/>
        </w:rPr>
        <w:t xml:space="preserve">РИУМ  </w:t>
      </w:r>
      <w:r w:rsidRPr="00A043BD">
        <w:rPr>
          <w:rFonts w:ascii="Arial Unicode MS" w:eastAsia="Arial Unicode MS" w:hAnsi="Arial Unicode MS" w:cs="Arial Unicode MS"/>
          <w:iCs/>
        </w:rPr>
        <w:t>АКВАТ</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 xml:space="preserve">РИЯ   </w:t>
      </w:r>
      <w:r w:rsidRPr="00A043BD">
        <w:rPr>
          <w:rFonts w:ascii="Arial Unicode MS" w:eastAsia="Arial Unicode MS" w:hAnsi="Arial Unicode MS" w:cs="Arial Unicode MS"/>
          <w:bCs/>
        </w:rPr>
        <w:t>АКВЕД</w:t>
      </w:r>
      <w:r w:rsidRPr="00A043BD">
        <w:rPr>
          <w:rFonts w:ascii="Arial Unicode MS" w:eastAsia="Arial Unicode MS" w:hAnsi="Arial Unicode MS" w:cs="Arial Unicode MS"/>
          <w:bCs/>
          <w:u w:val="single"/>
        </w:rPr>
        <w:t>У</w:t>
      </w:r>
      <w:r w:rsidRPr="00A043BD">
        <w:rPr>
          <w:rFonts w:ascii="Arial Unicode MS" w:eastAsia="Arial Unicode MS" w:hAnsi="Arial Unicode MS" w:cs="Arial Unicode MS"/>
          <w:bCs/>
        </w:rPr>
        <w:t>К</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iCs/>
        </w:rPr>
        <w:t>АКСЕЛЕР</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 xml:space="preserve">ЦИЯ   </w:t>
      </w:r>
      <w:r w:rsidRPr="00A043BD">
        <w:rPr>
          <w:rFonts w:ascii="Arial Unicode MS" w:eastAsia="Arial Unicode MS" w:hAnsi="Arial Unicode MS" w:cs="Arial Unicode MS"/>
          <w:lang w:eastAsia="ru-RU"/>
        </w:rPr>
        <w:t xml:space="preserve">АКТ ЮРИДИЧЕСКИЙ  </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 xml:space="preserve">КЦИЯ ЭКОЛОГИЧЕСКАЯ   </w:t>
      </w:r>
      <w:r w:rsidRPr="00A043BD">
        <w:rPr>
          <w:rFonts w:ascii="Arial Unicode MS" w:eastAsia="Arial Unicode MS" w:hAnsi="Arial Unicode MS" w:cs="Arial Unicode MS"/>
          <w:bCs/>
        </w:rPr>
        <w:t>АЛЛЕРГ</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Я</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iCs/>
        </w:rPr>
        <w:t>АЛЬБИН</w:t>
      </w:r>
      <w:r w:rsidRPr="00A043BD">
        <w:rPr>
          <w:rFonts w:ascii="Arial Unicode MS" w:eastAsia="Arial Unicode MS" w:hAnsi="Arial Unicode MS" w:cs="Arial Unicode MS"/>
          <w:iCs/>
          <w:u w:val="single"/>
        </w:rPr>
        <w:t>И</w:t>
      </w:r>
      <w:r w:rsidRPr="00A043BD">
        <w:rPr>
          <w:rFonts w:ascii="Arial Unicode MS" w:eastAsia="Arial Unicode MS" w:hAnsi="Arial Unicode MS" w:cs="Arial Unicode MS"/>
          <w:iCs/>
        </w:rPr>
        <w:t xml:space="preserve">ЗМ   </w:t>
      </w:r>
      <w:r w:rsidRPr="00A043BD">
        <w:rPr>
          <w:rFonts w:ascii="Arial Unicode MS" w:eastAsia="Arial Unicode MS" w:hAnsi="Arial Unicode MS" w:cs="Arial Unicode MS"/>
          <w:lang w:eastAsia="ru-RU"/>
        </w:rPr>
        <w:t>АМН</w:t>
      </w:r>
      <w:r w:rsidRPr="00A043BD">
        <w:rPr>
          <w:rFonts w:ascii="Arial Unicode MS" w:eastAsia="Arial Unicode MS" w:hAnsi="Arial Unicode MS" w:cs="Arial Unicode MS"/>
          <w:u w:val="single"/>
          <w:lang w:eastAsia="ru-RU"/>
        </w:rPr>
        <w:t>И</w:t>
      </w:r>
      <w:r w:rsidRPr="00A043BD">
        <w:rPr>
          <w:rFonts w:ascii="Arial Unicode MS" w:eastAsia="Arial Unicode MS" w:hAnsi="Arial Unicode MS" w:cs="Arial Unicode MS"/>
          <w:lang w:eastAsia="ru-RU"/>
        </w:rPr>
        <w:t xml:space="preserve">СТИЯ    </w:t>
      </w:r>
      <w:r w:rsidRPr="00A043BD">
        <w:rPr>
          <w:rFonts w:ascii="Arial Unicode MS" w:eastAsia="Arial Unicode MS" w:hAnsi="Arial Unicode MS" w:cs="Arial Unicode MS"/>
          <w:bCs/>
        </w:rPr>
        <w:t>АМПЕЛОГР</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ФИЯ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Fonts w:ascii="Arial Unicode MS" w:eastAsia="Arial Unicode MS" w:hAnsi="Arial Unicode MS" w:cs="Arial Unicode MS"/>
          <w:bCs/>
        </w:rPr>
        <w:t>АНОМ</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ЛИЯ</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АНТИП</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Д   </w:t>
      </w:r>
      <w:r w:rsidRPr="00A043BD">
        <w:rPr>
          <w:rFonts w:ascii="Arial Unicode MS" w:eastAsia="Arial Unicode MS" w:hAnsi="Arial Unicode MS" w:cs="Arial Unicode MS"/>
          <w:lang w:eastAsia="ru-RU"/>
        </w:rPr>
        <w:t>АНТИС</w:t>
      </w:r>
      <w:r w:rsidRPr="00A043BD">
        <w:rPr>
          <w:rFonts w:ascii="Arial Unicode MS" w:eastAsia="Arial Unicode MS" w:hAnsi="Arial Unicode MS" w:cs="Arial Unicode MS"/>
          <w:u w:val="single"/>
          <w:lang w:eastAsia="ru-RU"/>
        </w:rPr>
        <w:t>Е</w:t>
      </w:r>
      <w:r w:rsidRPr="00A043BD">
        <w:rPr>
          <w:rFonts w:ascii="Arial Unicode MS" w:eastAsia="Arial Unicode MS" w:hAnsi="Arial Unicode MS" w:cs="Arial Unicode MS"/>
          <w:lang w:eastAsia="ru-RU"/>
        </w:rPr>
        <w:t xml:space="preserve">ПТИКИ   </w:t>
      </w:r>
      <w:r w:rsidRPr="00A043BD">
        <w:rPr>
          <w:rFonts w:ascii="Arial Unicode MS" w:eastAsia="Arial Unicode MS" w:hAnsi="Arial Unicode MS" w:cs="Arial Unicode MS"/>
          <w:bCs/>
        </w:rPr>
        <w:t>АНТРОПОЛ</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ГИЯ   АНТРОПОМОРФ</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ЗМ   АНТРОПОФ</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ГИЯ   </w:t>
      </w:r>
      <w:r w:rsidRPr="00A043BD">
        <w:rPr>
          <w:rFonts w:ascii="Arial Unicode MS" w:eastAsia="Arial Unicode MS" w:hAnsi="Arial Unicode MS" w:cs="Arial Unicode MS"/>
          <w:bCs/>
          <w:kern w:val="36"/>
          <w:lang w:eastAsia="ru-RU"/>
        </w:rPr>
        <w:t>АР</w:t>
      </w:r>
      <w:r w:rsidRPr="00A043BD">
        <w:rPr>
          <w:rFonts w:ascii="Arial Unicode MS" w:eastAsia="Arial Unicode MS" w:hAnsi="Arial Unicode MS" w:cs="Arial Unicode MS"/>
          <w:bCs/>
          <w:kern w:val="36"/>
          <w:u w:val="single"/>
          <w:lang w:eastAsia="ru-RU"/>
        </w:rPr>
        <w:t>А</w:t>
      </w:r>
      <w:r w:rsidRPr="00A043BD">
        <w:rPr>
          <w:rFonts w:ascii="Arial Unicode MS" w:eastAsia="Arial Unicode MS" w:hAnsi="Arial Unicode MS" w:cs="Arial Unicode MS"/>
          <w:bCs/>
          <w:kern w:val="36"/>
          <w:lang w:eastAsia="ru-RU"/>
        </w:rPr>
        <w:t>ХНОЛ</w:t>
      </w:r>
      <w:r w:rsidRPr="00A043BD">
        <w:rPr>
          <w:rFonts w:ascii="Arial Unicode MS" w:eastAsia="Arial Unicode MS" w:hAnsi="Arial Unicode MS" w:cs="Arial Unicode MS"/>
          <w:bCs/>
          <w:kern w:val="36"/>
          <w:u w:val="single"/>
          <w:lang w:eastAsia="ru-RU"/>
        </w:rPr>
        <w:t>О</w:t>
      </w:r>
      <w:r w:rsidRPr="00A043BD">
        <w:rPr>
          <w:rFonts w:ascii="Arial Unicode MS" w:eastAsia="Arial Unicode MS" w:hAnsi="Arial Unicode MS" w:cs="Arial Unicode MS"/>
          <w:bCs/>
          <w:kern w:val="36"/>
          <w:lang w:eastAsia="ru-RU"/>
        </w:rPr>
        <w:t xml:space="preserve">ГИЯ   </w:t>
      </w:r>
      <w:r w:rsidRPr="00A043BD">
        <w:rPr>
          <w:rFonts w:ascii="Arial Unicode MS" w:eastAsia="Arial Unicode MS" w:hAnsi="Arial Unicode MS" w:cs="Arial Unicode MS"/>
          <w:bCs/>
        </w:rPr>
        <w:t>АРБИТР</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ЖНЫЙ СУД   АР</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МАТЕРАП</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Я </w:t>
      </w:r>
      <w:r w:rsidRPr="00A043BD">
        <w:rPr>
          <w:rFonts w:ascii="Arial Unicode MS" w:eastAsia="Arial Unicode MS" w:hAnsi="Arial Unicode MS" w:cs="Arial Unicode MS"/>
          <w:bCs/>
          <w:kern w:val="36"/>
          <w:lang w:eastAsia="ru-RU"/>
        </w:rPr>
        <w:t>АСБЕСТ</w:t>
      </w:r>
      <w:r w:rsidRPr="00A043BD">
        <w:rPr>
          <w:rFonts w:ascii="Arial Unicode MS" w:eastAsia="Arial Unicode MS" w:hAnsi="Arial Unicode MS" w:cs="Arial Unicode MS"/>
          <w:bCs/>
          <w:kern w:val="36"/>
          <w:u w:val="single"/>
          <w:lang w:eastAsia="ru-RU"/>
        </w:rPr>
        <w:t>О</w:t>
      </w:r>
      <w:r w:rsidRPr="00A043BD">
        <w:rPr>
          <w:rFonts w:ascii="Arial Unicode MS" w:eastAsia="Arial Unicode MS" w:hAnsi="Arial Unicode MS" w:cs="Arial Unicode MS"/>
          <w:bCs/>
          <w:kern w:val="36"/>
          <w:lang w:eastAsia="ru-RU"/>
        </w:rPr>
        <w:t>З   А</w:t>
      </w:r>
      <w:r w:rsidRPr="00A043BD">
        <w:rPr>
          <w:rFonts w:ascii="Arial Unicode MS" w:eastAsia="Arial Unicode MS" w:hAnsi="Arial Unicode MS" w:cs="Arial Unicode MS"/>
          <w:bCs/>
        </w:rPr>
        <w:t>ССИГНОВ</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НИЕ </w:t>
      </w:r>
      <w:r w:rsidRPr="00A043BD">
        <w:rPr>
          <w:rFonts w:ascii="Arial Unicode MS" w:eastAsia="Arial Unicode MS" w:hAnsi="Arial Unicode MS" w:cs="Arial Unicode MS"/>
          <w:bCs/>
          <w:color w:val="000000" w:themeColor="text1"/>
        </w:rPr>
        <w:t>АТАВ</w:t>
      </w:r>
      <w:r w:rsidRPr="00A043BD">
        <w:rPr>
          <w:rFonts w:ascii="Arial Unicode MS" w:eastAsia="Arial Unicode MS" w:hAnsi="Arial Unicode MS" w:cs="Arial Unicode MS"/>
          <w:bCs/>
          <w:color w:val="000000" w:themeColor="text1"/>
          <w:u w:val="single"/>
        </w:rPr>
        <w:t>И</w:t>
      </w:r>
      <w:r w:rsidRPr="00A043BD">
        <w:rPr>
          <w:rFonts w:ascii="Arial Unicode MS" w:eastAsia="Arial Unicode MS" w:hAnsi="Arial Unicode MS" w:cs="Arial Unicode MS"/>
          <w:bCs/>
          <w:color w:val="000000" w:themeColor="text1"/>
        </w:rPr>
        <w:t>ЗМ</w:t>
      </w:r>
      <w:r w:rsidRPr="00A043BD">
        <w:rPr>
          <w:rFonts w:ascii="Arial Unicode MS" w:eastAsia="Arial Unicode MS" w:hAnsi="Arial Unicode MS" w:cs="Arial Unicode MS"/>
          <w:color w:val="000000" w:themeColor="text1"/>
        </w:rPr>
        <w:t xml:space="preserve">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Б</w:t>
      </w:r>
      <w:r w:rsidRPr="00A043BD">
        <w:rPr>
          <w:rFonts w:ascii="Arial Unicode MS" w:eastAsia="Arial Unicode MS" w:hAnsi="Arial Unicode MS" w:cs="Arial Unicode MS"/>
        </w:rPr>
        <w:t>АЛЬЗ</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МЫ   БАЛЬНЕОЛ</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ГИЯ  БАСС</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ЙН ВОДНЫЙ  БАТИПЛ</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Н  Б</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СТИАЛИЗМ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Fonts w:ascii="Arial Unicode MS" w:eastAsia="Arial Unicode MS" w:hAnsi="Arial Unicode MS" w:cs="Arial Unicode MS"/>
        </w:rPr>
        <w:t>Б</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ТУМЫ  Б</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МБА ВУЛКАНИЧЕСКАЯ  БОР</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Й  БОТ</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НИКА БЮЛЛЕТ</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НЬ ЭКОЛОГИЧЕСКИЙ </w:t>
      </w:r>
    </w:p>
    <w:p w:rsidR="00FE226B" w:rsidRPr="00A043BD" w:rsidRDefault="00FE226B" w:rsidP="00FE226B">
      <w:pPr>
        <w:spacing w:after="0" w:line="240" w:lineRule="auto"/>
        <w:jc w:val="both"/>
        <w:rPr>
          <w:rFonts w:ascii="Arial Unicode MS" w:eastAsia="Arial Unicode MS" w:hAnsi="Arial Unicode MS" w:cs="Arial Unicode MS"/>
          <w:bCs/>
          <w:kern w:val="36"/>
          <w:lang w:eastAsia="ru-RU"/>
        </w:rPr>
      </w:pPr>
      <w:r w:rsidRPr="00A043BD">
        <w:rPr>
          <w:rStyle w:val="Heading1Char"/>
          <w:rFonts w:eastAsia="Arial Unicode MS"/>
          <w:b w:val="0"/>
        </w:rPr>
        <w:t>В</w:t>
      </w:r>
      <w:r w:rsidRPr="00A043BD">
        <w:rPr>
          <w:rFonts w:ascii="Arial Unicode MS" w:eastAsia="Arial Unicode MS" w:hAnsi="Arial Unicode MS" w:cs="Arial Unicode MS"/>
        </w:rPr>
        <w:t>АКЦИН</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bCs/>
        </w:rPr>
        <w:t>ВАНДАЛ</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ЗМ  В</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ННА  В</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РВАРСТВО  </w:t>
      </w:r>
      <w:r w:rsidRPr="00A043BD">
        <w:rPr>
          <w:rFonts w:ascii="Arial Unicode MS" w:eastAsia="Arial Unicode MS" w:hAnsi="Arial Unicode MS" w:cs="Arial Unicode MS"/>
          <w:bCs/>
          <w:color w:val="000000" w:themeColor="text1"/>
        </w:rPr>
        <w:t>ВЕГЕТОРИ</w:t>
      </w:r>
      <w:r w:rsidRPr="00A043BD">
        <w:rPr>
          <w:rFonts w:ascii="Arial Unicode MS" w:eastAsia="Arial Unicode MS" w:hAnsi="Arial Unicode MS" w:cs="Arial Unicode MS"/>
          <w:bCs/>
          <w:color w:val="000000" w:themeColor="text1"/>
          <w:u w:val="single"/>
        </w:rPr>
        <w:t>А</w:t>
      </w:r>
      <w:r w:rsidRPr="00A043BD">
        <w:rPr>
          <w:rFonts w:ascii="Arial Unicode MS" w:eastAsia="Arial Unicode MS" w:hAnsi="Arial Unicode MS" w:cs="Arial Unicode MS"/>
          <w:bCs/>
          <w:color w:val="000000" w:themeColor="text1"/>
        </w:rPr>
        <w:t>НСТВО  ВЕНТИЛ</w:t>
      </w:r>
      <w:r w:rsidRPr="00A043BD">
        <w:rPr>
          <w:rFonts w:ascii="Arial Unicode MS" w:eastAsia="Arial Unicode MS" w:hAnsi="Arial Unicode MS" w:cs="Arial Unicode MS"/>
          <w:bCs/>
          <w:color w:val="000000" w:themeColor="text1"/>
          <w:u w:val="single"/>
        </w:rPr>
        <w:t>Я</w:t>
      </w:r>
      <w:r w:rsidRPr="00A043BD">
        <w:rPr>
          <w:rFonts w:ascii="Arial Unicode MS" w:eastAsia="Arial Unicode MS" w:hAnsi="Arial Unicode MS" w:cs="Arial Unicode MS"/>
          <w:bCs/>
          <w:color w:val="000000" w:themeColor="text1"/>
        </w:rPr>
        <w:t xml:space="preserve">ЦИЯ  </w:t>
      </w:r>
      <w:r w:rsidRPr="00A043BD">
        <w:rPr>
          <w:rFonts w:ascii="Arial Unicode MS" w:eastAsia="Arial Unicode MS" w:hAnsi="Arial Unicode MS" w:cs="Arial Unicode MS"/>
          <w:bCs/>
          <w:kern w:val="36"/>
          <w:lang w:eastAsia="ru-RU"/>
        </w:rPr>
        <w:t>ВЕТЕРИНАР</w:t>
      </w:r>
      <w:r w:rsidRPr="00A043BD">
        <w:rPr>
          <w:rFonts w:ascii="Arial Unicode MS" w:eastAsia="Arial Unicode MS" w:hAnsi="Arial Unicode MS" w:cs="Arial Unicode MS"/>
          <w:bCs/>
          <w:kern w:val="36"/>
          <w:u w:val="single"/>
          <w:lang w:eastAsia="ru-RU"/>
        </w:rPr>
        <w:t>И</w:t>
      </w:r>
      <w:r w:rsidRPr="00A043BD">
        <w:rPr>
          <w:rFonts w:ascii="Arial Unicode MS" w:eastAsia="Arial Unicode MS" w:hAnsi="Arial Unicode MS" w:cs="Arial Unicode MS"/>
          <w:bCs/>
          <w:kern w:val="36"/>
          <w:lang w:eastAsia="ru-RU"/>
        </w:rPr>
        <w:t>Я   В ЗДОРОВОМ ТЕЛЕ ЗДОРОВЫЙ ДУХ    ВИАД</w:t>
      </w:r>
      <w:r w:rsidRPr="00A043BD">
        <w:rPr>
          <w:rFonts w:ascii="Arial Unicode MS" w:eastAsia="Arial Unicode MS" w:hAnsi="Arial Unicode MS" w:cs="Arial Unicode MS"/>
          <w:bCs/>
          <w:kern w:val="36"/>
          <w:u w:val="single"/>
          <w:lang w:eastAsia="ru-RU"/>
        </w:rPr>
        <w:t>У</w:t>
      </w:r>
      <w:r w:rsidRPr="00A043BD">
        <w:rPr>
          <w:rFonts w:ascii="Arial Unicode MS" w:eastAsia="Arial Unicode MS" w:hAnsi="Arial Unicode MS" w:cs="Arial Unicode MS"/>
          <w:bCs/>
          <w:kern w:val="36"/>
          <w:lang w:eastAsia="ru-RU"/>
        </w:rPr>
        <w:t>К</w:t>
      </w:r>
      <w:r w:rsidRPr="00A043BD">
        <w:rPr>
          <w:rFonts w:ascii="Arial Unicode MS" w:eastAsia="Arial Unicode MS" w:hAnsi="Arial Unicode MS" w:cs="Arial Unicode MS"/>
        </w:rPr>
        <w:t xml:space="preserve"> </w:t>
      </w:r>
    </w:p>
    <w:p w:rsidR="00FE226B" w:rsidRPr="00A043BD" w:rsidRDefault="00FE226B" w:rsidP="00FE226B">
      <w:pPr>
        <w:spacing w:after="0" w:line="240" w:lineRule="auto"/>
        <w:jc w:val="both"/>
        <w:outlineLvl w:val="0"/>
        <w:rPr>
          <w:rFonts w:ascii="Arial Unicode MS" w:eastAsia="Arial Unicode MS" w:hAnsi="Arial Unicode MS" w:cs="Arial Unicode MS"/>
          <w:bCs/>
        </w:rPr>
      </w:pPr>
      <w:r w:rsidRPr="00A043BD">
        <w:rPr>
          <w:rFonts w:ascii="Arial Unicode MS" w:eastAsia="Arial Unicode MS" w:hAnsi="Arial Unicode MS" w:cs="Arial Unicode MS"/>
          <w:bCs/>
          <w:kern w:val="36"/>
          <w:lang w:eastAsia="ru-RU"/>
        </w:rPr>
        <w:t>ВИВ</w:t>
      </w:r>
      <w:r w:rsidRPr="00A043BD">
        <w:rPr>
          <w:rFonts w:ascii="Arial Unicode MS" w:eastAsia="Arial Unicode MS" w:hAnsi="Arial Unicode MS" w:cs="Arial Unicode MS"/>
          <w:bCs/>
          <w:kern w:val="36"/>
          <w:u w:val="single"/>
          <w:lang w:eastAsia="ru-RU"/>
        </w:rPr>
        <w:t>А</w:t>
      </w:r>
      <w:r w:rsidRPr="00A043BD">
        <w:rPr>
          <w:rFonts w:ascii="Arial Unicode MS" w:eastAsia="Arial Unicode MS" w:hAnsi="Arial Unicode MS" w:cs="Arial Unicode MS"/>
          <w:bCs/>
          <w:kern w:val="36"/>
          <w:lang w:eastAsia="ru-RU"/>
        </w:rPr>
        <w:t>РИЙ  ВИВИС</w:t>
      </w:r>
      <w:r w:rsidRPr="00A043BD">
        <w:rPr>
          <w:rFonts w:ascii="Arial Unicode MS" w:eastAsia="Arial Unicode MS" w:hAnsi="Arial Unicode MS" w:cs="Arial Unicode MS"/>
          <w:bCs/>
          <w:kern w:val="36"/>
          <w:u w:val="single"/>
          <w:lang w:eastAsia="ru-RU"/>
        </w:rPr>
        <w:t>Е</w:t>
      </w:r>
      <w:r w:rsidRPr="00A043BD">
        <w:rPr>
          <w:rFonts w:ascii="Arial Unicode MS" w:eastAsia="Arial Unicode MS" w:hAnsi="Arial Unicode MS" w:cs="Arial Unicode MS"/>
          <w:bCs/>
          <w:kern w:val="36"/>
          <w:lang w:eastAsia="ru-RU"/>
        </w:rPr>
        <w:t>КЦИЯ  ВИК</w:t>
      </w:r>
      <w:r w:rsidRPr="00A043BD">
        <w:rPr>
          <w:rFonts w:ascii="Arial Unicode MS" w:eastAsia="Arial Unicode MS" w:hAnsi="Arial Unicode MS" w:cs="Arial Unicode MS"/>
          <w:bCs/>
          <w:kern w:val="36"/>
          <w:u w:val="single"/>
          <w:lang w:eastAsia="ru-RU"/>
        </w:rPr>
        <w:t>А</w:t>
      </w:r>
      <w:r w:rsidRPr="00A043BD">
        <w:rPr>
          <w:rFonts w:ascii="Arial Unicode MS" w:eastAsia="Arial Unicode MS" w:hAnsi="Arial Unicode MS" w:cs="Arial Unicode MS"/>
          <w:bCs/>
          <w:kern w:val="36"/>
          <w:lang w:eastAsia="ru-RU"/>
        </w:rPr>
        <w:t xml:space="preserve">РНОСТЬ  </w:t>
      </w:r>
      <w:r w:rsidRPr="00A043BD">
        <w:rPr>
          <w:rFonts w:ascii="Arial Unicode MS" w:eastAsia="Arial Unicode MS" w:hAnsi="Arial Unicode MS" w:cs="Arial Unicode MS"/>
        </w:rPr>
        <w:t xml:space="preserve">ВИТАЛИЗМ   </w:t>
      </w:r>
      <w:r w:rsidRPr="00A043BD">
        <w:rPr>
          <w:rFonts w:ascii="Arial Unicode MS" w:eastAsia="Arial Unicode MS" w:hAnsi="Arial Unicode MS" w:cs="Arial Unicode MS"/>
          <w:bCs/>
          <w:kern w:val="36"/>
          <w:lang w:eastAsia="ru-RU"/>
        </w:rPr>
        <w:t>ВУЛКАНИЗ</w:t>
      </w:r>
      <w:r w:rsidRPr="00A043BD">
        <w:rPr>
          <w:rFonts w:ascii="Arial Unicode MS" w:eastAsia="Arial Unicode MS" w:hAnsi="Arial Unicode MS" w:cs="Arial Unicode MS"/>
          <w:bCs/>
          <w:kern w:val="36"/>
          <w:u w:val="single"/>
          <w:lang w:eastAsia="ru-RU"/>
        </w:rPr>
        <w:t>А</w:t>
      </w:r>
      <w:r w:rsidRPr="00A043BD">
        <w:rPr>
          <w:rFonts w:ascii="Arial Unicode MS" w:eastAsia="Arial Unicode MS" w:hAnsi="Arial Unicode MS" w:cs="Arial Unicode MS"/>
          <w:bCs/>
          <w:kern w:val="36"/>
          <w:lang w:eastAsia="ru-RU"/>
        </w:rPr>
        <w:t xml:space="preserve">ЦИЯ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Г</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Б</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ТУС   ГАЗ  ГАЛАКТИКА   ГАЛЕОФИЛ</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Я   ГАЛЛЮЦИН</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ЦИИ   ГАРМ</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НИЯ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Fonts w:ascii="Arial Unicode MS" w:eastAsia="Arial Unicode MS" w:hAnsi="Arial Unicode MS" w:cs="Arial Unicode MS"/>
          <w:bCs/>
        </w:rPr>
        <w:t>ГЕНЕАЛ</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ГИЯ</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ГЕОГР</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ФИЯ</w:t>
      </w:r>
      <w:r w:rsidRPr="00A043BD">
        <w:rPr>
          <w:rFonts w:ascii="Arial Unicode MS" w:eastAsia="Arial Unicode MS" w:hAnsi="Arial Unicode MS" w:cs="Arial Unicode MS"/>
        </w:rPr>
        <w:t xml:space="preserve">   ГЕОД</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ЗИЯ    </w:t>
      </w:r>
      <w:r w:rsidRPr="00A043BD">
        <w:rPr>
          <w:rFonts w:ascii="Arial Unicode MS" w:eastAsia="Arial Unicode MS" w:hAnsi="Arial Unicode MS" w:cs="Arial Unicode MS"/>
          <w:bCs/>
        </w:rPr>
        <w:t>ГЕОМ</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ТРИЯ   </w:t>
      </w:r>
      <w:r w:rsidRPr="00A043BD">
        <w:rPr>
          <w:rFonts w:ascii="Arial Unicode MS" w:eastAsia="Arial Unicode MS" w:hAnsi="Arial Unicode MS" w:cs="Arial Unicode MS"/>
        </w:rPr>
        <w:t>ГЕОПАТОГ</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ННАЯ ЗОНА   </w:t>
      </w:r>
      <w:r w:rsidRPr="00A043BD">
        <w:rPr>
          <w:rFonts w:ascii="Arial Unicode MS" w:eastAsia="Arial Unicode MS" w:hAnsi="Arial Unicode MS" w:cs="Arial Unicode MS"/>
          <w:bCs/>
        </w:rPr>
        <w:t>ГЕРБ</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РИЙ   ГЕРОНТОЛ</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ГИЯ   ГИБРИДИЗ</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   ГИГАНТОМ</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НИЯ  ГИГИ</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НА   ГИППОЛ</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ГИЯ  </w:t>
      </w:r>
      <w:r w:rsidRPr="00A043BD">
        <w:rPr>
          <w:rFonts w:ascii="Arial Unicode MS" w:eastAsia="Arial Unicode MS" w:hAnsi="Arial Unicode MS" w:cs="Arial Unicode MS"/>
        </w:rPr>
        <w:t xml:space="preserve">ГИРУДОТЕРАПИЯ   </w:t>
      </w:r>
      <w:r w:rsidRPr="00A043BD">
        <w:rPr>
          <w:rFonts w:ascii="Arial Unicode MS" w:eastAsia="Arial Unicode MS" w:hAnsi="Arial Unicode MS" w:cs="Arial Unicode MS"/>
          <w:bCs/>
        </w:rPr>
        <w:t>ГЛОБАЛИЗ</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   ГЛОБУС   ГНОМЫ</w:t>
      </w:r>
      <w:r w:rsidRPr="00A043BD">
        <w:rPr>
          <w:rFonts w:ascii="Arial Unicode MS" w:eastAsia="Arial Unicode MS" w:hAnsi="Arial Unicode MS" w:cs="Arial Unicode MS"/>
          <w:color w:val="FF0000"/>
        </w:rPr>
        <w:t xml:space="preserve">   </w:t>
      </w:r>
      <w:r w:rsidRPr="00A043BD">
        <w:rPr>
          <w:rFonts w:ascii="Arial Unicode MS" w:eastAsia="Arial Unicode MS" w:hAnsi="Arial Unicode MS" w:cs="Arial Unicode MS"/>
          <w:bCs/>
        </w:rPr>
        <w:t>ГОЛУБИННАЯ ПОЧТА   ГОРИЗ</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НТ  ГОРОСК</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П   ГРАВИТ</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  ГРАН</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Т   ГРАНИТЫ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bCs/>
        </w:rPr>
        <w:lastRenderedPageBreak/>
        <w:t>ГУММИЛ</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К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Д</w:t>
      </w:r>
      <w:r w:rsidRPr="00A043BD">
        <w:rPr>
          <w:rFonts w:ascii="Arial Unicode MS" w:eastAsia="Arial Unicode MS" w:hAnsi="Arial Unicode MS" w:cs="Arial Unicode MS"/>
        </w:rPr>
        <w:t>АМ</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КЛОВ МЕЧ  ДАН</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ЕВ ДАРЫ  ДЕГРАД</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ДЕК</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КТ</w:t>
      </w:r>
      <w:r w:rsidRPr="00A043BD">
        <w:t xml:space="preserve">    </w:t>
      </w:r>
      <w:r w:rsidRPr="00A043BD">
        <w:rPr>
          <w:rFonts w:ascii="Arial Unicode MS" w:eastAsia="Arial Unicode MS" w:hAnsi="Arial Unicode MS" w:cs="Arial Unicode MS"/>
        </w:rPr>
        <w:t>ДЕК</w:t>
      </w:r>
      <w:r w:rsidRPr="00A043BD">
        <w:rPr>
          <w:rFonts w:ascii="Arial Unicode MS" w:eastAsia="Arial Unicode MS" w:hAnsi="Arial Unicode MS" w:cs="Arial Unicode MS"/>
          <w:u w:val="single"/>
        </w:rPr>
        <w:t>У</w:t>
      </w:r>
      <w:r w:rsidRPr="00A043BD">
        <w:rPr>
          <w:rFonts w:ascii="Arial Unicode MS" w:eastAsia="Arial Unicode MS" w:hAnsi="Arial Unicode MS" w:cs="Arial Unicode MS"/>
        </w:rPr>
        <w:t xml:space="preserve">РСИЯ   </w:t>
      </w:r>
      <w:r w:rsidRPr="00A043BD">
        <w:rPr>
          <w:rFonts w:ascii="Arial Unicode MS" w:eastAsia="Arial Unicode MS" w:hAnsi="Arial Unicode MS" w:cs="Arial Unicode MS"/>
          <w:bCs/>
        </w:rPr>
        <w:t>Д</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ЛЬТА</w:t>
      </w:r>
      <w:r w:rsidRPr="00A043BD">
        <w:t xml:space="preserve">   </w:t>
      </w:r>
      <w:r w:rsidRPr="00A043BD">
        <w:rPr>
          <w:rFonts w:ascii="Arial Unicode MS" w:eastAsia="Arial Unicode MS" w:hAnsi="Arial Unicode MS" w:cs="Arial Unicode MS"/>
        </w:rPr>
        <w:t>ДЕЛЬФ</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НЫ  ДЕМОГР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ФИЯ   ДЕМОНСТР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ДЕНЬ   ДЕФЕКТ   ДЕФЕР</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НТ</w:t>
      </w:r>
      <w:r w:rsidRPr="00A043BD">
        <w:t xml:space="preserve">  </w:t>
      </w:r>
      <w:r w:rsidRPr="00A043BD">
        <w:rPr>
          <w:rFonts w:ascii="Arial Unicode MS" w:eastAsia="Arial Unicode MS" w:hAnsi="Arial Unicode MS" w:cs="Arial Unicode MS"/>
        </w:rPr>
        <w:t>ДЕФИН</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ЦИИ   ДЕФОРМ</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bCs/>
        </w:rPr>
        <w:t>ДИВИН</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   ДИ</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ТА</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hint="eastAsia"/>
        </w:rPr>
        <w:t>ДИН</w:t>
      </w:r>
      <w:r w:rsidRPr="00A043BD">
        <w:rPr>
          <w:rFonts w:ascii="Arial Unicode MS" w:eastAsia="Arial Unicode MS" w:hAnsi="Arial Unicode MS" w:cs="Arial Unicode MS" w:hint="eastAsia"/>
          <w:u w:val="single"/>
        </w:rPr>
        <w:t>А</w:t>
      </w:r>
      <w:r w:rsidRPr="00A043BD">
        <w:rPr>
          <w:rFonts w:ascii="Arial Unicode MS" w:eastAsia="Arial Unicode MS" w:hAnsi="Arial Unicode MS" w:cs="Arial Unicode MS" w:hint="eastAsia"/>
        </w:rPr>
        <w:t xml:space="preserve">МИКА  </w:t>
      </w:r>
      <w:r w:rsidRPr="00A043BD">
        <w:rPr>
          <w:rFonts w:ascii="Arial Unicode MS" w:eastAsia="Arial Unicode MS" w:hAnsi="Arial Unicode MS" w:cs="Arial Unicode MS"/>
        </w:rPr>
        <w:t xml:space="preserve"> ДИСК</w:t>
      </w:r>
      <w:r w:rsidRPr="00A043BD">
        <w:rPr>
          <w:rFonts w:ascii="Arial Unicode MS" w:eastAsia="Arial Unicode MS" w:hAnsi="Arial Unicode MS" w:cs="Arial Unicode MS"/>
          <w:u w:val="single"/>
        </w:rPr>
        <w:t>У</w:t>
      </w:r>
      <w:r w:rsidRPr="00A043BD">
        <w:rPr>
          <w:rFonts w:ascii="Arial Unicode MS" w:eastAsia="Arial Unicode MS" w:hAnsi="Arial Unicode MS" w:cs="Arial Unicode MS"/>
        </w:rPr>
        <w:t xml:space="preserve">ССИЯ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rPr>
        <w:t>Д</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СПУТ   ДОКУМ</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НТ    ДОТ</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w:t>
      </w:r>
      <w:r w:rsidRPr="00A043BD">
        <w:t xml:space="preserve">    </w:t>
      </w:r>
      <w:r w:rsidRPr="00A043BD">
        <w:rPr>
          <w:rFonts w:ascii="Arial Unicode MS" w:eastAsia="Arial Unicode MS" w:hAnsi="Arial Unicode MS" w:cs="Arial Unicode MS"/>
          <w:bCs/>
        </w:rPr>
        <w:t>ДР</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ВО ЖИЗНИ  ДР</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ЖЖИ</w:t>
      </w:r>
      <w:r w:rsidRPr="00A043BD">
        <w:rPr>
          <w:rFonts w:ascii="Arial Unicode MS" w:eastAsia="Arial Unicode MS" w:hAnsi="Arial Unicode MS" w:cs="Arial Unicode MS"/>
        </w:rPr>
        <w:t xml:space="preserve">    ДРУ</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 xml:space="preserve">ДЫ </w:t>
      </w:r>
    </w:p>
    <w:p w:rsidR="00FE226B" w:rsidRPr="00A043BD" w:rsidRDefault="00FE226B" w:rsidP="00FE226B">
      <w:pPr>
        <w:spacing w:after="0" w:line="240" w:lineRule="auto"/>
        <w:jc w:val="both"/>
        <w:rPr>
          <w:bCs/>
        </w:rPr>
      </w:pPr>
      <w:r w:rsidRPr="00A043BD">
        <w:rPr>
          <w:rStyle w:val="Heading1Char"/>
          <w:rFonts w:eastAsia="Arial Unicode MS"/>
          <w:b w:val="0"/>
        </w:rPr>
        <w:t>Е</w:t>
      </w:r>
      <w:r w:rsidRPr="00A043BD">
        <w:rPr>
          <w:rFonts w:ascii="Arial Unicode MS" w:eastAsia="Arial Unicode MS" w:hAnsi="Arial Unicode MS" w:cs="Arial Unicode MS"/>
          <w:color w:val="000000" w:themeColor="text1"/>
        </w:rPr>
        <w:t>ВГ</w:t>
      </w:r>
      <w:r w:rsidRPr="00A043BD">
        <w:rPr>
          <w:rFonts w:ascii="Arial Unicode MS" w:eastAsia="Arial Unicode MS" w:hAnsi="Arial Unicode MS" w:cs="Arial Unicode MS"/>
          <w:color w:val="000000" w:themeColor="text1"/>
          <w:u w:val="single"/>
        </w:rPr>
        <w:t>Е</w:t>
      </w:r>
      <w:r w:rsidRPr="00A043BD">
        <w:rPr>
          <w:rFonts w:ascii="Arial Unicode MS" w:eastAsia="Arial Unicode MS" w:hAnsi="Arial Unicode MS" w:cs="Arial Unicode MS"/>
          <w:color w:val="000000" w:themeColor="text1"/>
        </w:rPr>
        <w:t xml:space="preserve">НИКА   </w:t>
      </w:r>
      <w:r w:rsidRPr="00A043BD">
        <w:rPr>
          <w:rFonts w:ascii="Arial Unicode MS" w:eastAsia="Arial Unicode MS" w:hAnsi="Arial Unicode MS" w:cs="Arial Unicode MS"/>
          <w:bCs/>
        </w:rPr>
        <w:t xml:space="preserve">ЕДА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З</w:t>
      </w:r>
      <w:r w:rsidRPr="00A043BD">
        <w:rPr>
          <w:rFonts w:ascii="Arial Unicode MS" w:eastAsia="Arial Unicode MS" w:hAnsi="Arial Unicode MS" w:cs="Arial Unicode MS"/>
          <w:bCs/>
        </w:rPr>
        <w:t>ЕФ</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Р </w:t>
      </w:r>
      <w:r w:rsidRPr="00A043BD">
        <w:rPr>
          <w:rFonts w:ascii="Arial Unicode MS" w:eastAsia="Arial Unicode MS" w:hAnsi="Arial Unicode MS" w:cs="Arial Unicode MS"/>
        </w:rPr>
        <w:t xml:space="preserve">  ЗОДИ</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К</w:t>
      </w:r>
      <w:r w:rsidRPr="00A043BD">
        <w:t xml:space="preserve"> </w:t>
      </w:r>
      <w:r w:rsidRPr="00A043BD">
        <w:rPr>
          <w:rFonts w:ascii="Arial Unicode MS" w:eastAsia="Arial Unicode MS" w:hAnsi="Arial Unicode MS" w:cs="Arial Unicode MS"/>
        </w:rPr>
        <w:t xml:space="preserve"> З</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НА   ЗОРО</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СТР</w:t>
      </w:r>
    </w:p>
    <w:p w:rsidR="00FE226B" w:rsidRPr="00A043BD" w:rsidRDefault="00FE226B" w:rsidP="00FE226B">
      <w:pPr>
        <w:pStyle w:val="Heading1"/>
        <w:spacing w:before="0" w:beforeAutospacing="0" w:after="0" w:afterAutospacing="0"/>
        <w:jc w:val="both"/>
        <w:rPr>
          <w:rFonts w:ascii="Arial Unicode MS" w:eastAsia="Arial Unicode MS" w:hAnsi="Arial Unicode MS" w:cs="Arial Unicode MS"/>
          <w:b w:val="0"/>
          <w:sz w:val="22"/>
          <w:szCs w:val="22"/>
        </w:rPr>
      </w:pPr>
      <w:r w:rsidRPr="00A043BD">
        <w:rPr>
          <w:rFonts w:eastAsia="Arial Unicode MS"/>
          <w:b w:val="0"/>
        </w:rPr>
        <w:t>И</w:t>
      </w:r>
      <w:r w:rsidRPr="00A043BD">
        <w:rPr>
          <w:rFonts w:ascii="Arial Unicode MS" w:eastAsia="Arial Unicode MS" w:hAnsi="Arial Unicode MS" w:cs="Arial Unicode MS"/>
          <w:b w:val="0"/>
          <w:sz w:val="22"/>
          <w:szCs w:val="22"/>
        </w:rPr>
        <w:t>ДОЛ  ИММУНИТЕТ</w:t>
      </w:r>
      <w:r w:rsidRPr="00A043BD">
        <w:rPr>
          <w:b w:val="0"/>
        </w:rPr>
        <w:t xml:space="preserve"> </w:t>
      </w:r>
      <w:r w:rsidRPr="00A043BD">
        <w:rPr>
          <w:rFonts w:ascii="Arial Unicode MS" w:eastAsia="Arial Unicode MS" w:hAnsi="Arial Unicode MS" w:cs="Arial Unicode MS"/>
          <w:b w:val="0"/>
          <w:sz w:val="22"/>
          <w:szCs w:val="22"/>
        </w:rPr>
        <w:t>ИМПЛАНТАТЫ</w:t>
      </w:r>
      <w:r w:rsidRPr="00A043BD">
        <w:rPr>
          <w:b w:val="0"/>
        </w:rPr>
        <w:t xml:space="preserve">   </w:t>
      </w:r>
      <w:r w:rsidRPr="00A043BD">
        <w:rPr>
          <w:rFonts w:ascii="Arial Unicode MS" w:eastAsia="Arial Unicode MS" w:hAnsi="Arial Unicode MS" w:cs="Arial Unicode MS"/>
          <w:b w:val="0"/>
          <w:sz w:val="22"/>
          <w:szCs w:val="22"/>
        </w:rPr>
        <w:t>ИНВЕНТАРИЗАЦИЯ МЕСТОРОЖДЕНИЯ</w:t>
      </w:r>
    </w:p>
    <w:p w:rsidR="00FE226B" w:rsidRPr="00A043BD" w:rsidRDefault="00FE226B" w:rsidP="00FE226B">
      <w:pPr>
        <w:pStyle w:val="Heading1"/>
        <w:spacing w:before="0" w:beforeAutospacing="0" w:after="0" w:afterAutospacing="0"/>
        <w:jc w:val="both"/>
        <w:rPr>
          <w:rFonts w:ascii="Arial Unicode MS" w:eastAsia="Arial Unicode MS" w:hAnsi="Arial Unicode MS" w:cs="Arial Unicode MS"/>
          <w:b w:val="0"/>
          <w:sz w:val="22"/>
          <w:szCs w:val="22"/>
        </w:rPr>
      </w:pPr>
      <w:r w:rsidRPr="00A043BD">
        <w:rPr>
          <w:rFonts w:ascii="Arial Unicode MS" w:eastAsia="Arial Unicode MS" w:hAnsi="Arial Unicode MS" w:cs="Arial Unicode MS"/>
          <w:b w:val="0"/>
          <w:iCs/>
          <w:sz w:val="22"/>
          <w:szCs w:val="22"/>
        </w:rPr>
        <w:t>ИНВЕСТ</w:t>
      </w:r>
      <w:r w:rsidRPr="00A043BD">
        <w:rPr>
          <w:rFonts w:ascii="Arial Unicode MS" w:eastAsia="Arial Unicode MS" w:hAnsi="Arial Unicode MS" w:cs="Arial Unicode MS"/>
          <w:b w:val="0"/>
          <w:iCs/>
          <w:sz w:val="22"/>
          <w:szCs w:val="22"/>
          <w:u w:val="single"/>
        </w:rPr>
        <w:t>И</w:t>
      </w:r>
      <w:r w:rsidRPr="00A043BD">
        <w:rPr>
          <w:rFonts w:ascii="Arial Unicode MS" w:eastAsia="Arial Unicode MS" w:hAnsi="Arial Unicode MS" w:cs="Arial Unicode MS"/>
          <w:b w:val="0"/>
          <w:iCs/>
          <w:sz w:val="22"/>
          <w:szCs w:val="22"/>
        </w:rPr>
        <w:t>ЦИИ    ИНГАЛ</w:t>
      </w:r>
      <w:r w:rsidRPr="00A043BD">
        <w:rPr>
          <w:rFonts w:ascii="Arial Unicode MS" w:eastAsia="Arial Unicode MS" w:hAnsi="Arial Unicode MS" w:cs="Arial Unicode MS"/>
          <w:b w:val="0"/>
          <w:iCs/>
          <w:sz w:val="22"/>
          <w:szCs w:val="22"/>
          <w:u w:val="single"/>
        </w:rPr>
        <w:t>Я</w:t>
      </w:r>
      <w:r w:rsidRPr="00A043BD">
        <w:rPr>
          <w:rFonts w:ascii="Arial Unicode MS" w:eastAsia="Arial Unicode MS" w:hAnsi="Arial Unicode MS" w:cs="Arial Unicode MS"/>
          <w:b w:val="0"/>
          <w:iCs/>
          <w:sz w:val="22"/>
          <w:szCs w:val="22"/>
        </w:rPr>
        <w:t xml:space="preserve">ЦИИ   </w:t>
      </w:r>
      <w:r w:rsidRPr="00A043BD">
        <w:rPr>
          <w:rFonts w:ascii="Arial Unicode MS" w:eastAsia="Arial Unicode MS" w:hAnsi="Arial Unicode MS" w:cs="Arial Unicode MS"/>
          <w:b w:val="0"/>
          <w:bCs w:val="0"/>
          <w:sz w:val="22"/>
          <w:szCs w:val="22"/>
        </w:rPr>
        <w:t>ИНД</w:t>
      </w:r>
      <w:r w:rsidRPr="00A043BD">
        <w:rPr>
          <w:rFonts w:ascii="Arial Unicode MS" w:eastAsia="Arial Unicode MS" w:hAnsi="Arial Unicode MS" w:cs="Arial Unicode MS"/>
          <w:b w:val="0"/>
          <w:bCs w:val="0"/>
          <w:sz w:val="22"/>
          <w:szCs w:val="22"/>
          <w:u w:val="single"/>
        </w:rPr>
        <w:t>И</w:t>
      </w:r>
      <w:r w:rsidRPr="00A043BD">
        <w:rPr>
          <w:rFonts w:ascii="Arial Unicode MS" w:eastAsia="Arial Unicode MS" w:hAnsi="Arial Unicode MS" w:cs="Arial Unicode MS"/>
          <w:b w:val="0"/>
          <w:bCs w:val="0"/>
          <w:sz w:val="22"/>
          <w:szCs w:val="22"/>
        </w:rPr>
        <w:t>ГО</w:t>
      </w:r>
      <w:r w:rsidRPr="00A043BD">
        <w:rPr>
          <w:rFonts w:ascii="Arial Unicode MS" w:eastAsia="Arial Unicode MS" w:hAnsi="Arial Unicode MS" w:cs="Arial Unicode MS"/>
          <w:b w:val="0"/>
          <w:sz w:val="22"/>
          <w:szCs w:val="22"/>
        </w:rPr>
        <w:t xml:space="preserve">  ИНДИКАТОР</w:t>
      </w:r>
      <w:r w:rsidRPr="00A043BD">
        <w:rPr>
          <w:b w:val="0"/>
        </w:rPr>
        <w:t xml:space="preserve"> </w:t>
      </w:r>
      <w:r w:rsidRPr="00A043BD">
        <w:rPr>
          <w:rFonts w:ascii="Arial Unicode MS" w:eastAsia="Arial Unicode MS" w:hAnsi="Arial Unicode MS" w:cs="Arial Unicode MS"/>
          <w:b w:val="0"/>
          <w:sz w:val="22"/>
          <w:szCs w:val="22"/>
        </w:rPr>
        <w:t>ИНКУБАЦИЯ</w:t>
      </w:r>
      <w:r w:rsidRPr="00A043BD">
        <w:rPr>
          <w:b w:val="0"/>
        </w:rPr>
        <w:t xml:space="preserve"> </w:t>
      </w:r>
      <w:r w:rsidRPr="00A043BD">
        <w:rPr>
          <w:rFonts w:ascii="Arial Unicode MS" w:eastAsia="Arial Unicode MS" w:hAnsi="Arial Unicode MS" w:cs="Arial Unicode MS"/>
          <w:b w:val="0"/>
          <w:sz w:val="22"/>
          <w:szCs w:val="22"/>
        </w:rPr>
        <w:t>ИНСОЛЯЦИЯ</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color w:val="000000" w:themeColor="text1"/>
        </w:rPr>
        <w:t>ИНСП</w:t>
      </w:r>
      <w:r w:rsidRPr="00A043BD">
        <w:rPr>
          <w:rFonts w:ascii="Arial Unicode MS" w:eastAsia="Arial Unicode MS" w:hAnsi="Arial Unicode MS" w:cs="Arial Unicode MS"/>
          <w:color w:val="000000" w:themeColor="text1"/>
          <w:u w:val="single"/>
        </w:rPr>
        <w:t>Е</w:t>
      </w:r>
      <w:r w:rsidRPr="00A043BD">
        <w:rPr>
          <w:rFonts w:ascii="Arial Unicode MS" w:eastAsia="Arial Unicode MS" w:hAnsi="Arial Unicode MS" w:cs="Arial Unicode MS"/>
          <w:color w:val="000000" w:themeColor="text1"/>
        </w:rPr>
        <w:t xml:space="preserve">КТОР    </w:t>
      </w:r>
      <w:r w:rsidRPr="00A043BD">
        <w:rPr>
          <w:rFonts w:ascii="Arial Unicode MS" w:eastAsia="Arial Unicode MS" w:hAnsi="Arial Unicode MS" w:cs="Arial Unicode MS"/>
        </w:rPr>
        <w:t>ИНСТР</w:t>
      </w:r>
      <w:r w:rsidRPr="00A043BD">
        <w:rPr>
          <w:rFonts w:ascii="Arial Unicode MS" w:eastAsia="Arial Unicode MS" w:hAnsi="Arial Unicode MS" w:cs="Arial Unicode MS"/>
          <w:u w:val="single"/>
        </w:rPr>
        <w:t>У</w:t>
      </w:r>
      <w:r w:rsidRPr="00A043BD">
        <w:rPr>
          <w:rFonts w:ascii="Arial Unicode MS" w:eastAsia="Arial Unicode MS" w:hAnsi="Arial Unicode MS" w:cs="Arial Unicode MS"/>
        </w:rPr>
        <w:t>КЦИЯ    ИНТЕНСИФИК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ИНТЕРПЕЛЛ</w:t>
      </w:r>
      <w:r w:rsidRPr="00A043BD">
        <w:rPr>
          <w:rFonts w:ascii="Arial Unicode MS" w:eastAsia="Arial Unicode MS" w:hAnsi="Arial Unicode MS" w:cs="Arial Unicode MS"/>
          <w:u w:val="single"/>
        </w:rPr>
        <w:t>Я</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bCs/>
        </w:rPr>
        <w:t>ИНФ</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КЦИЯ</w:t>
      </w:r>
      <w:r w:rsidRPr="00A043BD">
        <w:rPr>
          <w:rFonts w:ascii="Arial Unicode MS" w:eastAsia="Arial Unicode MS" w:hAnsi="Arial Unicode MS" w:cs="Arial Unicode MS"/>
          <w:color w:val="7030A0"/>
        </w:rPr>
        <w:tab/>
      </w:r>
    </w:p>
    <w:p w:rsidR="00FE226B" w:rsidRPr="00A043BD" w:rsidRDefault="00FE226B" w:rsidP="00FE226B">
      <w:pPr>
        <w:pStyle w:val="Heading1"/>
        <w:spacing w:before="0" w:beforeAutospacing="0" w:after="0" w:afterAutospacing="0"/>
        <w:jc w:val="both"/>
        <w:rPr>
          <w:rFonts w:ascii="Arial Unicode MS" w:eastAsia="Arial Unicode MS" w:hAnsi="Arial Unicode MS" w:cs="Arial Unicode MS"/>
          <w:b w:val="0"/>
          <w:sz w:val="22"/>
          <w:szCs w:val="22"/>
        </w:rPr>
      </w:pPr>
      <w:r w:rsidRPr="00A043BD">
        <w:rPr>
          <w:rFonts w:ascii="Arial Unicode MS" w:eastAsia="Arial Unicode MS" w:hAnsi="Arial Unicode MS" w:cs="Arial Unicode MS"/>
          <w:b w:val="0"/>
          <w:sz w:val="22"/>
          <w:szCs w:val="22"/>
        </w:rPr>
        <w:t>ИНЦИД</w:t>
      </w:r>
      <w:r w:rsidRPr="00A043BD">
        <w:rPr>
          <w:rFonts w:ascii="Arial Unicode MS" w:eastAsia="Arial Unicode MS" w:hAnsi="Arial Unicode MS" w:cs="Arial Unicode MS"/>
          <w:b w:val="0"/>
          <w:sz w:val="22"/>
          <w:szCs w:val="22"/>
          <w:u w:val="single"/>
        </w:rPr>
        <w:t>Е</w:t>
      </w:r>
      <w:r w:rsidRPr="00A043BD">
        <w:rPr>
          <w:rFonts w:ascii="Arial Unicode MS" w:eastAsia="Arial Unicode MS" w:hAnsi="Arial Unicode MS" w:cs="Arial Unicode MS"/>
          <w:b w:val="0"/>
          <w:sz w:val="22"/>
          <w:szCs w:val="22"/>
        </w:rPr>
        <w:t>НТ  ИНЪ</w:t>
      </w:r>
      <w:r w:rsidRPr="00A043BD">
        <w:rPr>
          <w:rFonts w:ascii="Arial Unicode MS" w:eastAsia="Arial Unicode MS" w:hAnsi="Arial Unicode MS" w:cs="Arial Unicode MS"/>
          <w:b w:val="0"/>
          <w:sz w:val="22"/>
          <w:szCs w:val="22"/>
          <w:u w:val="single"/>
        </w:rPr>
        <w:t>Е</w:t>
      </w:r>
      <w:r w:rsidRPr="00A043BD">
        <w:rPr>
          <w:rFonts w:ascii="Arial Unicode MS" w:eastAsia="Arial Unicode MS" w:hAnsi="Arial Unicode MS" w:cs="Arial Unicode MS"/>
          <w:b w:val="0"/>
          <w:sz w:val="22"/>
          <w:szCs w:val="22"/>
        </w:rPr>
        <w:t>КЦИЯ  ИРРИГАЦИЯ</w:t>
      </w:r>
      <w:r w:rsidRPr="00A043BD">
        <w:rPr>
          <w:b w:val="0"/>
        </w:rPr>
        <w:t xml:space="preserve"> </w:t>
      </w:r>
      <w:r w:rsidRPr="00A043BD">
        <w:rPr>
          <w:rFonts w:ascii="Arial Unicode MS" w:eastAsia="Arial Unicode MS" w:hAnsi="Arial Unicode MS" w:cs="Arial Unicode MS"/>
          <w:b w:val="0"/>
          <w:sz w:val="22"/>
          <w:szCs w:val="22"/>
        </w:rPr>
        <w:t>ИХТИОФАГИ</w:t>
      </w:r>
    </w:p>
    <w:p w:rsidR="00FE226B" w:rsidRPr="00A043BD" w:rsidRDefault="00FE226B" w:rsidP="00FE226B">
      <w:pPr>
        <w:tabs>
          <w:tab w:val="left" w:pos="1260"/>
        </w:tabs>
        <w:spacing w:after="0" w:line="240" w:lineRule="auto"/>
        <w:jc w:val="both"/>
        <w:rPr>
          <w:rFonts w:ascii="Arial Unicode MS" w:eastAsia="Arial Unicode MS" w:hAnsi="Arial Unicode MS" w:cs="Arial Unicode MS"/>
        </w:rPr>
      </w:pPr>
      <w:r w:rsidRPr="00A043BD">
        <w:rPr>
          <w:rStyle w:val="Heading1Char"/>
          <w:rFonts w:eastAsia="Arial Unicode MS"/>
          <w:b w:val="0"/>
        </w:rPr>
        <w:t>К</w:t>
      </w:r>
      <w:r w:rsidRPr="00A043BD">
        <w:rPr>
          <w:rFonts w:ascii="Arial Unicode MS" w:eastAsia="Arial Unicode MS" w:hAnsi="Arial Unicode MS" w:cs="Arial Unicode MS"/>
        </w:rPr>
        <w:t>АВК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ЗСКИЕ ГОРЫ   КАД</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СТР</w:t>
      </w:r>
      <w:r w:rsidRPr="00A043BD">
        <w:t xml:space="preserve">   </w:t>
      </w:r>
      <w:r w:rsidRPr="00A043BD">
        <w:rPr>
          <w:rFonts w:ascii="Arial Unicode MS" w:eastAsia="Arial Unicode MS" w:hAnsi="Arial Unicode MS" w:cs="Arial Unicode MS"/>
        </w:rPr>
        <w:t>КАЛЕНД</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РЬ   КАМП</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НИЯ   </w:t>
      </w:r>
      <w:r w:rsidRPr="00A043BD">
        <w:rPr>
          <w:rFonts w:ascii="Arial Unicode MS" w:eastAsia="Arial Unicode MS" w:hAnsi="Arial Unicode MS" w:cs="Arial Unicode MS"/>
          <w:bCs/>
        </w:rPr>
        <w:t>К</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МФАРА   </w:t>
      </w:r>
      <w:r w:rsidRPr="00A043BD">
        <w:rPr>
          <w:rFonts w:ascii="Arial Unicode MS" w:eastAsia="Arial Unicode MS" w:hAnsi="Arial Unicode MS" w:cs="Arial Unicode MS"/>
        </w:rPr>
        <w:t>КАНАЛИЗ</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w:t>
      </w:r>
      <w:r w:rsidRPr="00A043BD">
        <w:rPr>
          <w:i/>
        </w:rPr>
        <w:t xml:space="preserve">   </w:t>
      </w:r>
      <w:r w:rsidRPr="00A043BD">
        <w:rPr>
          <w:rFonts w:ascii="Arial Unicode MS" w:eastAsia="Arial Unicode MS" w:hAnsi="Arial Unicode MS" w:cs="Arial Unicode MS"/>
        </w:rPr>
        <w:t>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ПСУЛА  КАРТОГР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ФИЯ  КАТАК</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МБЫ    КАТАЛ</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Г  КАТАР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КТА КАТЕГ</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РИЯ   К</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САРЕВО </w:t>
      </w:r>
      <w:r w:rsidRPr="00A043BD">
        <w:rPr>
          <w:rFonts w:ascii="Arial Unicode MS" w:eastAsia="Arial Unicode MS" w:hAnsi="Arial Unicode MS" w:cs="Arial Unicode MS"/>
          <w:bCs/>
        </w:rPr>
        <w:t>СЕЧЕНИЕ</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КЛАССИФИК</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ЦИЯ   </w:t>
      </w:r>
      <w:r w:rsidRPr="00A043BD">
        <w:rPr>
          <w:rFonts w:ascii="Arial Unicode MS" w:eastAsia="Arial Unicode MS" w:hAnsi="Arial Unicode MS" w:cs="Arial Unicode MS"/>
        </w:rPr>
        <w:t>КЛ</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МАТ  КЛОН</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РОВАНИЕ КОДИФИК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КОЛЛ</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ГИЯ  КОЛ</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НИЯ   КОЛОСС   </w:t>
      </w:r>
      <w:r w:rsidRPr="00A043BD">
        <w:rPr>
          <w:rFonts w:ascii="Arial Unicode MS" w:eastAsia="Arial Unicode MS" w:hAnsi="Arial Unicode MS" w:cs="Arial Unicode MS"/>
          <w:bCs/>
        </w:rPr>
        <w:t>КОЛУМБ</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РИЙ</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iCs/>
        </w:rPr>
        <w:t>КОМ</w:t>
      </w:r>
      <w:r w:rsidRPr="00A043BD">
        <w:rPr>
          <w:rFonts w:ascii="Arial Unicode MS" w:eastAsia="Arial Unicode MS" w:hAnsi="Arial Unicode MS" w:cs="Arial Unicode MS"/>
          <w:iCs/>
          <w:u w:val="single"/>
        </w:rPr>
        <w:t>Е</w:t>
      </w:r>
      <w:r w:rsidRPr="00A043BD">
        <w:rPr>
          <w:rFonts w:ascii="Arial Unicode MS" w:eastAsia="Arial Unicode MS" w:hAnsi="Arial Unicode MS" w:cs="Arial Unicode MS"/>
          <w:iCs/>
        </w:rPr>
        <w:t xml:space="preserve">ТА   </w:t>
      </w:r>
      <w:r w:rsidRPr="00A043BD">
        <w:rPr>
          <w:rFonts w:ascii="Arial Unicode MS" w:eastAsia="Arial Unicode MS" w:hAnsi="Arial Unicode MS" w:cs="Arial Unicode MS"/>
          <w:bCs/>
        </w:rPr>
        <w:t>КОМПРОМ</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СС  </w:t>
      </w:r>
      <w:r w:rsidRPr="00A043BD">
        <w:rPr>
          <w:rFonts w:ascii="Arial Unicode MS" w:eastAsia="Arial Unicode MS" w:hAnsi="Arial Unicode MS" w:cs="Arial Unicode MS"/>
        </w:rPr>
        <w:t>КОМПЕНС</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КОНГР</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СС   КОНТИН</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НТЫ  КОНФИСК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 ИМУЩЕСТВА   КОНФЛ</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 xml:space="preserve">КТ  </w:t>
      </w:r>
      <w:r w:rsidRPr="00A043BD">
        <w:rPr>
          <w:rFonts w:ascii="Arial Unicode MS" w:eastAsia="Arial Unicode MS" w:hAnsi="Arial Unicode MS" w:cs="Arial Unicode MS"/>
          <w:bCs/>
        </w:rPr>
        <w:t>КОНЦ</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ССИЯ НЕФТЕ-ГАЗОВАЯ   </w:t>
      </w:r>
      <w:r w:rsidRPr="00A043BD">
        <w:rPr>
          <w:rFonts w:ascii="Arial Unicode MS" w:eastAsia="Arial Unicode MS" w:hAnsi="Arial Unicode MS" w:cs="Arial Unicode MS"/>
          <w:color w:val="000000" w:themeColor="text1"/>
        </w:rPr>
        <w:t>КОРР</w:t>
      </w:r>
      <w:r w:rsidRPr="00A043BD">
        <w:rPr>
          <w:rFonts w:ascii="Arial Unicode MS" w:eastAsia="Arial Unicode MS" w:hAnsi="Arial Unicode MS" w:cs="Arial Unicode MS"/>
          <w:color w:val="000000" w:themeColor="text1"/>
          <w:u w:val="single"/>
        </w:rPr>
        <w:t>У</w:t>
      </w:r>
      <w:r w:rsidRPr="00A043BD">
        <w:rPr>
          <w:rFonts w:ascii="Arial Unicode MS" w:eastAsia="Arial Unicode MS" w:hAnsi="Arial Unicode MS" w:cs="Arial Unicode MS"/>
          <w:color w:val="000000" w:themeColor="text1"/>
        </w:rPr>
        <w:t>ПЦИЯ</w:t>
      </w:r>
      <w:r w:rsidRPr="00A043BD">
        <w:rPr>
          <w:rFonts w:ascii="Arial Unicode MS" w:eastAsia="Arial Unicode MS" w:hAnsi="Arial Unicode MS" w:cs="Arial Unicode MS"/>
          <w:color w:val="000000" w:themeColor="text1"/>
        </w:rPr>
        <w:tab/>
        <w:t xml:space="preserve">  К</w:t>
      </w:r>
      <w:r w:rsidRPr="00A043BD">
        <w:rPr>
          <w:rFonts w:ascii="Arial Unicode MS" w:eastAsia="Arial Unicode MS" w:hAnsi="Arial Unicode MS" w:cs="Arial Unicode MS"/>
        </w:rPr>
        <w:t>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ТЕР  КРЕМ</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bCs/>
        </w:rPr>
        <w:t xml:space="preserve">КРИМИНАЛ  </w:t>
      </w:r>
      <w:r w:rsidRPr="00A043BD">
        <w:rPr>
          <w:rFonts w:ascii="Arial Unicode MS" w:eastAsia="Arial Unicode MS" w:hAnsi="Arial Unicode MS" w:cs="Arial Unicode MS"/>
        </w:rPr>
        <w:t xml:space="preserve">КУЛИНАРИЯ   КУЛЬТУРА  КУРАТОР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Л</w:t>
      </w:r>
      <w:r w:rsidRPr="00A043BD">
        <w:rPr>
          <w:rFonts w:ascii="Arial Unicode MS" w:eastAsia="Arial Unicode MS" w:hAnsi="Arial Unicode MS" w:cs="Arial Unicode MS"/>
          <w:bCs/>
        </w:rPr>
        <w:t>АБИР</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НТ  ЛАБОРАТ</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РИЯ  </w:t>
      </w:r>
      <w:r w:rsidRPr="00A043BD">
        <w:rPr>
          <w:rFonts w:ascii="Arial Unicode MS" w:eastAsia="Arial Unicode MS" w:hAnsi="Arial Unicode MS" w:cs="Arial Unicode MS"/>
        </w:rPr>
        <w:t>ЛАК</w:t>
      </w:r>
      <w:r w:rsidRPr="00A043BD">
        <w:rPr>
          <w:rFonts w:ascii="Arial Unicode MS" w:eastAsia="Arial Unicode MS" w:hAnsi="Arial Unicode MS" w:cs="Arial Unicode MS"/>
          <w:u w:val="single"/>
        </w:rPr>
        <w:t>У</w:t>
      </w:r>
      <w:r w:rsidRPr="00A043BD">
        <w:rPr>
          <w:rFonts w:ascii="Arial Unicode MS" w:eastAsia="Arial Unicode MS" w:hAnsi="Arial Unicode MS" w:cs="Arial Unicode MS"/>
        </w:rPr>
        <w:t>НА  ЛЕГИС</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КЦИЯ   </w:t>
      </w:r>
      <w:r w:rsidRPr="00A043BD">
        <w:rPr>
          <w:rFonts w:ascii="Arial Unicode MS" w:eastAsia="Arial Unicode MS" w:hAnsi="Arial Unicode MS" w:cs="Arial Unicode MS"/>
          <w:bCs/>
        </w:rPr>
        <w:t>Л</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ПРА   </w:t>
      </w:r>
      <w:r w:rsidRPr="00A043BD">
        <w:rPr>
          <w:rFonts w:ascii="Arial Unicode MS" w:eastAsia="Arial Unicode MS" w:hAnsi="Arial Unicode MS" w:cs="Arial Unicode MS"/>
        </w:rPr>
        <w:t>ЛИЦ</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НЗИЯ  ЛОК</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ЦИЯ</w:t>
      </w:r>
      <w:r w:rsidRPr="00A043BD">
        <w:rPr>
          <w:rFonts w:ascii="Arial Unicode MS" w:eastAsia="Arial Unicode MS" w:hAnsi="Arial Unicode MS" w:cs="Arial Unicode MS"/>
          <w:bCs/>
        </w:rPr>
        <w:t xml:space="preserve"> НЕФТЯНЫХ И ГАЗОВЫХ МЕСТОРОЖДЕНИЙ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М</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ГМА  МАГНЕТ</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ЗМ   МАКУЛАТ</w:t>
      </w:r>
      <w:r w:rsidRPr="00A043BD">
        <w:rPr>
          <w:rFonts w:ascii="Arial Unicode MS" w:eastAsia="Arial Unicode MS" w:hAnsi="Arial Unicode MS" w:cs="Arial Unicode MS"/>
          <w:bCs/>
          <w:u w:val="single"/>
        </w:rPr>
        <w:t>У</w:t>
      </w:r>
      <w:r w:rsidRPr="00A043BD">
        <w:rPr>
          <w:rFonts w:ascii="Arial Unicode MS" w:eastAsia="Arial Unicode MS" w:hAnsi="Arial Unicode MS" w:cs="Arial Unicode MS"/>
          <w:bCs/>
        </w:rPr>
        <w:t>РА   МАНД</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Т  </w:t>
      </w:r>
      <w:r w:rsidRPr="00A043BD">
        <w:rPr>
          <w:rFonts w:ascii="Arial Unicode MS" w:eastAsia="Arial Unicode MS" w:hAnsi="Arial Unicode MS" w:cs="Arial Unicode MS"/>
        </w:rPr>
        <w:t>М</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НТИКА   МАР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ЗМ  МАТЕРИАЛ</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СТ   МАТЕР</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К   МАТЕР</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НСТВО   МАХИН</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ЦИЯ   </w:t>
      </w:r>
      <w:r w:rsidRPr="00A043BD">
        <w:rPr>
          <w:rFonts w:ascii="Arial Unicode MS" w:eastAsia="Arial Unicode MS" w:hAnsi="Arial Unicode MS" w:cs="Arial Unicode MS"/>
          <w:bCs/>
        </w:rPr>
        <w:t>МЕДИ</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  МЕДИЦ</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НА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bCs/>
        </w:rPr>
        <w:t>МЕЛИОР</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ЦИЯ   </w:t>
      </w:r>
      <w:r w:rsidRPr="00A043BD">
        <w:rPr>
          <w:rFonts w:ascii="Arial Unicode MS" w:eastAsia="Arial Unicode MS" w:hAnsi="Arial Unicode MS" w:cs="Arial Unicode MS"/>
        </w:rPr>
        <w:t>МЕЛИССОФ</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БИЯ    МЕЛ</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 xml:space="preserve">С    </w:t>
      </w:r>
      <w:r w:rsidRPr="00A043BD">
        <w:rPr>
          <w:rFonts w:ascii="Arial Unicode MS" w:eastAsia="Arial Unicode MS" w:hAnsi="Arial Unicode MS" w:cs="Arial Unicode MS"/>
          <w:bCs/>
        </w:rPr>
        <w:t>М</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ЛЬНИЦА    </w:t>
      </w:r>
      <w:r w:rsidRPr="00A043BD">
        <w:rPr>
          <w:rFonts w:ascii="Arial Unicode MS" w:eastAsia="Arial Unicode MS" w:hAnsi="Arial Unicode MS" w:cs="Arial Unicode MS"/>
        </w:rPr>
        <w:t>М</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РА    МЕРИДИ</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Н   МЕТ</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ЛЛ   МЕТЕОРОЛ</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ГИЯ   МЕТ</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ДИКА    МИКРОСК</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ПИЯ    М</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РТОВОЕ ДЕРЕВО   МОНИТ</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РИНГ НЕФТЯНОГО ЗАГРЯЗНЕНИЯ    </w:t>
      </w:r>
      <w:r w:rsidRPr="00A043BD">
        <w:rPr>
          <w:rFonts w:ascii="Arial Unicode MS" w:eastAsia="Arial Unicode MS" w:hAnsi="Arial Unicode MS" w:cs="Arial Unicode MS"/>
          <w:bCs/>
        </w:rPr>
        <w:t>МОНОЛ</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Т   </w:t>
      </w:r>
      <w:r w:rsidRPr="00A043BD">
        <w:rPr>
          <w:rFonts w:ascii="Arial Unicode MS" w:eastAsia="Arial Unicode MS" w:hAnsi="Arial Unicode MS" w:cs="Arial Unicode MS"/>
        </w:rPr>
        <w:t>МОНОП</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ЛИЯ    М</w:t>
      </w:r>
      <w:r w:rsidRPr="00A043BD">
        <w:rPr>
          <w:rFonts w:ascii="Arial Unicode MS" w:eastAsia="Arial Unicode MS" w:hAnsi="Arial Unicode MS" w:cs="Arial Unicode MS"/>
          <w:u w:val="single"/>
        </w:rPr>
        <w:t>Я</w:t>
      </w:r>
      <w:r w:rsidRPr="00A043BD">
        <w:rPr>
          <w:rFonts w:ascii="Arial Unicode MS" w:eastAsia="Arial Unicode MS" w:hAnsi="Arial Unicode MS" w:cs="Arial Unicode MS"/>
        </w:rPr>
        <w:t xml:space="preserve">ТА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Н</w:t>
      </w:r>
      <w:r w:rsidRPr="00A043BD">
        <w:rPr>
          <w:rFonts w:ascii="Arial Unicode MS" w:eastAsia="Arial Unicode MS" w:hAnsi="Arial Unicode MS" w:cs="Arial Unicode MS"/>
        </w:rPr>
        <w:t>АФТАЛ</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Н НЕФТЬ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О</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ЗИС</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ОБСИДИ</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Н   </w:t>
      </w:r>
      <w:r w:rsidRPr="00A043BD">
        <w:rPr>
          <w:rFonts w:ascii="Arial Unicode MS" w:eastAsia="Arial Unicode MS" w:hAnsi="Arial Unicode MS" w:cs="Arial Unicode MS"/>
        </w:rPr>
        <w:t>ОРБ</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 xml:space="preserve">ТА   </w:t>
      </w:r>
      <w:r w:rsidRPr="00A043BD">
        <w:rPr>
          <w:rFonts w:ascii="Arial Unicode MS" w:eastAsia="Arial Unicode MS" w:hAnsi="Arial Unicode MS" w:cs="Arial Unicode MS"/>
          <w:bCs/>
        </w:rPr>
        <w:t>ОФИЦИ</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ЛЬНОЕ </w:t>
      </w:r>
      <w:r w:rsidRPr="00A043BD">
        <w:rPr>
          <w:rFonts w:ascii="Arial Unicode MS" w:eastAsia="Arial Unicode MS" w:hAnsi="Arial Unicode MS" w:cs="Arial Unicode MS"/>
        </w:rPr>
        <w:t xml:space="preserve">ЛИЦО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П</w:t>
      </w:r>
      <w:r w:rsidRPr="00A043BD">
        <w:rPr>
          <w:rFonts w:ascii="Arial Unicode MS" w:eastAsia="Arial Unicode MS" w:hAnsi="Arial Unicode MS" w:cs="Arial Unicode MS"/>
        </w:rPr>
        <w:t>АЛИС</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Д    П</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ЛЬМА   ПАП</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РУС   ПАРАЗ</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Т   ПАТ</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НТНОЕ ПРАВО  </w:t>
      </w:r>
      <w:r w:rsidRPr="00A043BD">
        <w:rPr>
          <w:rFonts w:ascii="Arial Unicode MS" w:eastAsia="Arial Unicode MS" w:hAnsi="Arial Unicode MS" w:cs="Arial Unicode MS"/>
          <w:bCs/>
        </w:rPr>
        <w:t>ПЕРГ</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МЕНТ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rPr>
        <w:t>ПЕТР</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ГЛИФЫ   ПИГМ</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НТЫ   ПИКТОГРАФ</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 xml:space="preserve">ЧЕСКОЕ ПИСЬМО    </w:t>
      </w:r>
      <w:r w:rsidRPr="00A043BD">
        <w:rPr>
          <w:rFonts w:ascii="Arial Unicode MS" w:eastAsia="Arial Unicode MS" w:hAnsi="Arial Unicode MS" w:cs="Arial Unicode MS"/>
          <w:bCs/>
        </w:rPr>
        <w:t>ПИТ</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Н   ПЛАН</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ТА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bCs/>
        </w:rPr>
        <w:t>ПЛАНТ</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ЦИЯ</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ПЛЕ</w:t>
      </w:r>
      <w:r w:rsidRPr="00A043BD">
        <w:rPr>
          <w:rFonts w:ascii="Arial Unicode MS" w:eastAsia="Arial Unicode MS" w:hAnsi="Arial Unicode MS" w:cs="Arial Unicode MS"/>
          <w:bCs/>
          <w:u w:val="single"/>
        </w:rPr>
        <w:t>Я</w:t>
      </w:r>
      <w:r w:rsidRPr="00A043BD">
        <w:rPr>
          <w:rFonts w:ascii="Arial Unicode MS" w:eastAsia="Arial Unicode MS" w:hAnsi="Arial Unicode MS" w:cs="Arial Unicode MS"/>
          <w:bCs/>
        </w:rPr>
        <w:t>ДЫ ПОЛИГ</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Н ДЛЯ ЗАХОРОНЕНИЯ ОТХОДОВ НЕФТЕ-ГАЗОДОБЫЧИ     </w:t>
      </w:r>
      <w:r w:rsidRPr="00A043BD">
        <w:rPr>
          <w:rFonts w:ascii="Arial Unicode MS" w:eastAsia="Arial Unicode MS" w:hAnsi="Arial Unicode MS" w:cs="Arial Unicode MS"/>
        </w:rPr>
        <w:t>П</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РЫ    </w:t>
      </w:r>
      <w:r w:rsidRPr="00A043BD">
        <w:rPr>
          <w:rFonts w:ascii="Arial Unicode MS" w:eastAsia="Arial Unicode MS" w:hAnsi="Arial Unicode MS" w:cs="Arial Unicode MS"/>
          <w:bCs/>
        </w:rPr>
        <w:t>ПРЕВЕНТ</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ВНЫЕ МЕРЫ   </w:t>
      </w:r>
      <w:r w:rsidRPr="00A043BD">
        <w:rPr>
          <w:rFonts w:ascii="Arial Unicode MS" w:eastAsia="Arial Unicode MS" w:hAnsi="Arial Unicode MS" w:cs="Arial Unicode MS"/>
        </w:rPr>
        <w:t>ПРЕТ</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НЗИЯ</w:t>
      </w:r>
      <w:r w:rsidRPr="00A043BD">
        <w:rPr>
          <w:rFonts w:ascii="Arial Unicode MS" w:eastAsia="Arial Unicode MS" w:hAnsi="Arial Unicode MS" w:cs="Arial Unicode MS"/>
        </w:rPr>
        <w:tab/>
        <w:t xml:space="preserve">   </w:t>
      </w:r>
      <w:r w:rsidRPr="00A043BD">
        <w:rPr>
          <w:rFonts w:ascii="Arial Unicode MS" w:eastAsia="Arial Unicode MS" w:hAnsi="Arial Unicode MS" w:cs="Arial Unicode MS"/>
          <w:bCs/>
        </w:rPr>
        <w:t>ПРЕЦЕД</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НТ   ПРЕЦ</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ССИЯ</w:t>
      </w:r>
      <w:r w:rsidRPr="00A043BD">
        <w:rPr>
          <w:rFonts w:ascii="Arial Unicode MS" w:eastAsia="Arial Unicode MS" w:hAnsi="Arial Unicode MS" w:cs="Arial Unicode MS"/>
          <w:bCs/>
        </w:rPr>
        <w:tab/>
        <w:t xml:space="preserve">   ПРИВАТИЗ</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ЦИЯ </w:t>
      </w:r>
      <w:r w:rsidRPr="00A043BD">
        <w:rPr>
          <w:rFonts w:ascii="Arial Unicode MS" w:eastAsia="Arial Unicode MS" w:hAnsi="Arial Unicode MS" w:cs="Arial Unicode MS"/>
        </w:rPr>
        <w:t xml:space="preserve">  ПРИВИЛ</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ГИЯ    ПР</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БА ГАЗА   ПРОГН</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З    </w:t>
      </w:r>
      <w:r w:rsidRPr="00A043BD">
        <w:rPr>
          <w:rFonts w:ascii="Arial Unicode MS" w:eastAsia="Arial Unicode MS" w:hAnsi="Arial Unicode MS" w:cs="Arial Unicode MS"/>
          <w:bCs/>
        </w:rPr>
        <w:t>ПРОКУР</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Р    ПРОТ</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СТ   </w:t>
      </w:r>
      <w:r w:rsidRPr="00A043BD">
        <w:rPr>
          <w:rFonts w:ascii="Arial Unicode MS" w:eastAsia="Arial Unicode MS" w:hAnsi="Arial Unicode MS" w:cs="Arial Unicode MS"/>
        </w:rPr>
        <w:t>ПРОТОК</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Л   П</w:t>
      </w:r>
      <w:r w:rsidRPr="00A043BD">
        <w:rPr>
          <w:rFonts w:ascii="Arial Unicode MS" w:eastAsia="Arial Unicode MS" w:hAnsi="Arial Unicode MS" w:cs="Arial Unicode MS"/>
          <w:u w:val="single"/>
        </w:rPr>
        <w:t>У</w:t>
      </w:r>
      <w:r w:rsidRPr="00A043BD">
        <w:rPr>
          <w:rFonts w:ascii="Arial Unicode MS" w:eastAsia="Arial Unicode MS" w:hAnsi="Arial Unicode MS" w:cs="Arial Unicode MS"/>
        </w:rPr>
        <w:t xml:space="preserve">РПУР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Р</w:t>
      </w:r>
      <w:r w:rsidRPr="00A043BD">
        <w:rPr>
          <w:rFonts w:ascii="Arial Unicode MS" w:eastAsia="Arial Unicode MS" w:hAnsi="Arial Unicode MS" w:cs="Arial Unicode MS"/>
          <w:bCs/>
        </w:rPr>
        <w:t>ЕГИ</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Н НЕФТЕ-ГАЗОВЫЙ    </w:t>
      </w:r>
      <w:r w:rsidRPr="00A043BD">
        <w:rPr>
          <w:rFonts w:ascii="Arial Unicode MS" w:eastAsia="Arial Unicode MS" w:hAnsi="Arial Unicode MS" w:cs="Arial Unicode MS"/>
        </w:rPr>
        <w:t>РЕЗЕРВУ</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 xml:space="preserve">Р   </w:t>
      </w:r>
      <w:r w:rsidRPr="00A043BD">
        <w:rPr>
          <w:rFonts w:ascii="Arial Unicode MS" w:eastAsia="Arial Unicode MS" w:hAnsi="Arial Unicode MS" w:cs="Arial Unicode MS"/>
          <w:bCs/>
        </w:rPr>
        <w:t>РЕКУПЕР</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ЦИЯ ПАРОВ НЕФТИ И НЕФТЕПРОДУКТОВ   </w:t>
      </w:r>
      <w:r w:rsidRPr="00A043BD">
        <w:rPr>
          <w:rFonts w:ascii="Arial Unicode MS" w:eastAsia="Arial Unicode MS" w:hAnsi="Arial Unicode MS" w:cs="Arial Unicode MS"/>
        </w:rPr>
        <w:t>Р</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ЗА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С</w:t>
      </w:r>
      <w:r w:rsidRPr="00A043BD">
        <w:rPr>
          <w:rFonts w:ascii="Arial Unicode MS" w:eastAsia="Arial Unicode MS" w:hAnsi="Arial Unicode MS" w:cs="Arial Unicode MS"/>
          <w:bCs/>
        </w:rPr>
        <w:t xml:space="preserve">АК   </w:t>
      </w:r>
      <w:r w:rsidRPr="00A043BD">
        <w:rPr>
          <w:rFonts w:ascii="Arial Unicode MS" w:eastAsia="Arial Unicode MS" w:hAnsi="Arial Unicode MS" w:cs="Arial Unicode MS"/>
        </w:rPr>
        <w:t>С</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НКЦИЯ   САРКОФ</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Г   С</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ЙСМИКА    СЕЛ</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КЦИЯ   С</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МЯ   С</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ПИЯ   С</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ПСИС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Fonts w:ascii="Arial Unicode MS" w:eastAsia="Arial Unicode MS" w:hAnsi="Arial Unicode MS" w:cs="Arial Unicode MS"/>
        </w:rPr>
        <w:t>С</w:t>
      </w:r>
      <w:r w:rsidRPr="00A043BD">
        <w:rPr>
          <w:rFonts w:ascii="Arial Unicode MS" w:eastAsia="Arial Unicode MS" w:hAnsi="Arial Unicode MS" w:cs="Arial Unicode MS"/>
          <w:u w:val="single"/>
        </w:rPr>
        <w:t>И</w:t>
      </w:r>
      <w:r w:rsidRPr="00A043BD">
        <w:rPr>
          <w:rFonts w:ascii="Arial Unicode MS" w:eastAsia="Arial Unicode MS" w:hAnsi="Arial Unicode MS" w:cs="Arial Unicode MS"/>
        </w:rPr>
        <w:t>ЛЬФИЯ  СКАБИОФ</w:t>
      </w:r>
      <w:r w:rsidRPr="00A043BD">
        <w:rPr>
          <w:rFonts w:ascii="Arial Unicode MS" w:eastAsia="Arial Unicode MS" w:hAnsi="Arial Unicode MS" w:cs="Arial Unicode MS"/>
          <w:u w:val="single"/>
        </w:rPr>
        <w:t>О</w:t>
      </w:r>
      <w:r w:rsidRPr="00A043BD">
        <w:rPr>
          <w:rFonts w:ascii="Arial Unicode MS" w:eastAsia="Arial Unicode MS" w:hAnsi="Arial Unicode MS" w:cs="Arial Unicode MS"/>
        </w:rPr>
        <w:t xml:space="preserve">БИЯ    </w:t>
      </w:r>
      <w:r w:rsidRPr="00A043BD">
        <w:rPr>
          <w:rFonts w:ascii="Arial Unicode MS" w:eastAsia="Arial Unicode MS" w:hAnsi="Arial Unicode MS" w:cs="Arial Unicode MS"/>
          <w:iCs/>
        </w:rPr>
        <w:t>СПЕЦИФИК</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 xml:space="preserve">ЦИЯ   </w:t>
      </w:r>
      <w:r w:rsidRPr="00A043BD">
        <w:rPr>
          <w:rFonts w:ascii="Arial Unicode MS" w:eastAsia="Arial Unicode MS" w:hAnsi="Arial Unicode MS" w:cs="Arial Unicode MS"/>
          <w:bCs/>
        </w:rPr>
        <w:t>СТ</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НЦИЯ</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iCs/>
        </w:rPr>
        <w:t>СУБВ</w:t>
      </w:r>
      <w:r w:rsidRPr="00A043BD">
        <w:rPr>
          <w:rFonts w:ascii="Arial Unicode MS" w:eastAsia="Arial Unicode MS" w:hAnsi="Arial Unicode MS" w:cs="Arial Unicode MS"/>
          <w:bCs/>
          <w:iCs/>
          <w:u w:val="single"/>
        </w:rPr>
        <w:t>Е</w:t>
      </w:r>
      <w:r w:rsidRPr="00A043BD">
        <w:rPr>
          <w:rFonts w:ascii="Arial Unicode MS" w:eastAsia="Arial Unicode MS" w:hAnsi="Arial Unicode MS" w:cs="Arial Unicode MS"/>
          <w:bCs/>
          <w:iCs/>
        </w:rPr>
        <w:t xml:space="preserve">НЦИИ   </w:t>
      </w:r>
      <w:r w:rsidRPr="00A043BD">
        <w:rPr>
          <w:rFonts w:ascii="Arial Unicode MS" w:eastAsia="Arial Unicode MS" w:hAnsi="Arial Unicode MS" w:cs="Arial Unicode MS"/>
        </w:rPr>
        <w:t>СУБЪ</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КТ ПРАВА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lastRenderedPageBreak/>
        <w:t>Т</w:t>
      </w:r>
      <w:r w:rsidRPr="00A043BD">
        <w:rPr>
          <w:rFonts w:ascii="Arial Unicode MS" w:eastAsia="Arial Unicode MS" w:hAnsi="Arial Unicode MS" w:cs="Arial Unicode MS"/>
        </w:rPr>
        <w:t>ЕРР</w:t>
      </w:r>
      <w:r w:rsidRPr="00A043BD">
        <w:rPr>
          <w:rFonts w:ascii="Arial Unicode MS" w:eastAsia="Arial Unicode MS" w:hAnsi="Arial Unicode MS" w:cs="Arial Unicode MS"/>
          <w:u w:val="single"/>
        </w:rPr>
        <w:t>А</w:t>
      </w:r>
      <w:r w:rsidRPr="00A043BD">
        <w:rPr>
          <w:rFonts w:ascii="Arial Unicode MS" w:eastAsia="Arial Unicode MS" w:hAnsi="Arial Unicode MS" w:cs="Arial Unicode MS"/>
        </w:rPr>
        <w:t>СА   Т</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ХНИКА   </w:t>
      </w:r>
      <w:r w:rsidRPr="00A043BD">
        <w:rPr>
          <w:rFonts w:ascii="Arial Unicode MS" w:eastAsia="Arial Unicode MS" w:hAnsi="Arial Unicode MS" w:cs="Arial Unicode MS"/>
          <w:iCs/>
        </w:rPr>
        <w:t>ТИП   ТОКС</w:t>
      </w:r>
      <w:r w:rsidRPr="00A043BD">
        <w:rPr>
          <w:rFonts w:ascii="Arial Unicode MS" w:eastAsia="Arial Unicode MS" w:hAnsi="Arial Unicode MS" w:cs="Arial Unicode MS"/>
          <w:iCs/>
          <w:u w:val="single"/>
        </w:rPr>
        <w:t>И</w:t>
      </w:r>
      <w:r w:rsidRPr="00A043BD">
        <w:rPr>
          <w:rFonts w:ascii="Arial Unicode MS" w:eastAsia="Arial Unicode MS" w:hAnsi="Arial Unicode MS" w:cs="Arial Unicode MS"/>
          <w:iCs/>
        </w:rPr>
        <w:t xml:space="preserve">НЫ   </w:t>
      </w:r>
      <w:r w:rsidRPr="00A043BD">
        <w:rPr>
          <w:rFonts w:ascii="Arial Unicode MS" w:eastAsia="Arial Unicode MS" w:hAnsi="Arial Unicode MS" w:cs="Arial Unicode MS"/>
          <w:bCs/>
        </w:rPr>
        <w:t>ТРОГЛОД</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Т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Style w:val="Heading1Char"/>
          <w:rFonts w:eastAsia="Arial Unicode MS"/>
          <w:b w:val="0"/>
        </w:rPr>
        <w:t>У́</w:t>
      </w:r>
      <w:r w:rsidRPr="00A043BD">
        <w:rPr>
          <w:rFonts w:ascii="Arial Unicode MS" w:eastAsia="Arial Unicode MS" w:hAnsi="Arial Unicode MS" w:cs="Arial Unicode MS"/>
          <w:bCs/>
        </w:rPr>
        <w:t xml:space="preserve">МБРА   </w:t>
      </w:r>
      <w:r w:rsidRPr="00A043BD">
        <w:rPr>
          <w:rFonts w:ascii="Arial Unicode MS" w:eastAsia="Arial Unicode MS" w:hAnsi="Arial Unicode MS" w:cs="Arial Unicode MS"/>
          <w:iCs/>
          <w:u w:val="single"/>
        </w:rPr>
        <w:t>У́</w:t>
      </w:r>
      <w:r w:rsidRPr="00A043BD">
        <w:rPr>
          <w:rFonts w:ascii="Arial Unicode MS" w:eastAsia="Arial Unicode MS" w:hAnsi="Arial Unicode MS" w:cs="Arial Unicode MS"/>
          <w:iCs/>
        </w:rPr>
        <w:t>СТРИЦЫ   УТ</w:t>
      </w:r>
      <w:r w:rsidRPr="00A043BD">
        <w:rPr>
          <w:rFonts w:ascii="Arial Unicode MS" w:eastAsia="Arial Unicode MS" w:hAnsi="Arial Unicode MS" w:cs="Arial Unicode MS"/>
          <w:iCs/>
          <w:u w:val="single"/>
        </w:rPr>
        <w:t>И</w:t>
      </w:r>
      <w:r w:rsidRPr="00A043BD">
        <w:rPr>
          <w:rFonts w:ascii="Arial Unicode MS" w:eastAsia="Arial Unicode MS" w:hAnsi="Arial Unicode MS" w:cs="Arial Unicode MS"/>
          <w:iCs/>
        </w:rPr>
        <w:t xml:space="preserve">ЛИЗАЦИЯ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Style w:val="Heading1Char"/>
          <w:rFonts w:eastAsia="Arial Unicode MS"/>
          <w:b w:val="0"/>
        </w:rPr>
        <w:t>Ф</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КЕЛ ГАЗОВЫЙ   </w:t>
      </w:r>
      <w:r w:rsidRPr="00A043BD">
        <w:rPr>
          <w:rFonts w:ascii="Arial Unicode MS" w:eastAsia="Arial Unicode MS" w:hAnsi="Arial Unicode MS" w:cs="Arial Unicode MS"/>
          <w:iCs/>
        </w:rPr>
        <w:t xml:space="preserve">ФАКТ   </w:t>
      </w:r>
      <w:r w:rsidRPr="00A043BD">
        <w:rPr>
          <w:rFonts w:ascii="Arial Unicode MS" w:eastAsia="Arial Unicode MS" w:hAnsi="Arial Unicode MS" w:cs="Arial Unicode MS"/>
          <w:bCs/>
        </w:rPr>
        <w:t>Ф</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УНА  ФЕК</w:t>
      </w:r>
      <w:r w:rsidRPr="00A043BD">
        <w:rPr>
          <w:rFonts w:ascii="Arial Unicode MS" w:eastAsia="Arial Unicode MS" w:hAnsi="Arial Unicode MS" w:cs="Arial Unicode MS"/>
          <w:bCs/>
          <w:u w:val="single"/>
        </w:rPr>
        <w:t>А</w:t>
      </w:r>
      <w:r w:rsidRPr="00A043BD">
        <w:rPr>
          <w:rFonts w:ascii="Arial Unicode MS" w:eastAsia="Arial Unicode MS" w:hAnsi="Arial Unicode MS" w:cs="Arial Unicode MS"/>
          <w:bCs/>
        </w:rPr>
        <w:t xml:space="preserve">ЛИИ   </w:t>
      </w:r>
      <w:r w:rsidRPr="00A043BD">
        <w:rPr>
          <w:rFonts w:ascii="Arial Unicode MS" w:eastAsia="Arial Unicode MS" w:hAnsi="Arial Unicode MS" w:cs="Arial Unicode MS"/>
        </w:rPr>
        <w:t xml:space="preserve">ФИЛЬТРЫ СКВАЖИННЫЕ    </w:t>
      </w:r>
      <w:r w:rsidRPr="00A043BD">
        <w:rPr>
          <w:rFonts w:ascii="Arial Unicode MS" w:eastAsia="Arial Unicode MS" w:hAnsi="Arial Unicode MS" w:cs="Arial Unicode MS"/>
          <w:iCs/>
        </w:rPr>
        <w:t>ФЛ</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РА</w:t>
      </w:r>
      <w:r w:rsidRPr="00A043BD">
        <w:t xml:space="preserve">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Fonts w:ascii="Arial Unicode MS" w:eastAsia="Arial Unicode MS" w:hAnsi="Arial Unicode MS" w:cs="Arial Unicode MS"/>
          <w:iCs/>
        </w:rPr>
        <w:t>ФОНТ</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НИРОВАНИЕ СКВАЖИНЫ   Ф</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СФОР   ФР</w:t>
      </w:r>
      <w:r w:rsidRPr="00A043BD">
        <w:rPr>
          <w:rFonts w:ascii="Arial Unicode MS" w:eastAsia="Arial Unicode MS" w:hAnsi="Arial Unicode MS" w:cs="Arial Unicode MS"/>
          <w:iCs/>
          <w:u w:val="single"/>
        </w:rPr>
        <w:t>У</w:t>
      </w:r>
      <w:r w:rsidRPr="00A043BD">
        <w:rPr>
          <w:rFonts w:ascii="Arial Unicode MS" w:eastAsia="Arial Unicode MS" w:hAnsi="Arial Unicode MS" w:cs="Arial Unicode MS"/>
          <w:iCs/>
        </w:rPr>
        <w:t xml:space="preserve">КТЫ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Style w:val="Heading1Char"/>
          <w:rFonts w:eastAsia="Arial Unicode MS"/>
          <w:b w:val="0"/>
        </w:rPr>
        <w:t>Х</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ОС  ХОЛ</w:t>
      </w:r>
      <w:r w:rsidRPr="00A043BD">
        <w:rPr>
          <w:rFonts w:ascii="Arial Unicode MS" w:eastAsia="Arial Unicode MS" w:hAnsi="Arial Unicode MS" w:cs="Arial Unicode MS"/>
          <w:iCs/>
          <w:u w:val="single"/>
        </w:rPr>
        <w:t>Е</w:t>
      </w:r>
      <w:r w:rsidRPr="00A043BD">
        <w:rPr>
          <w:rFonts w:ascii="Arial Unicode MS" w:eastAsia="Arial Unicode MS" w:hAnsi="Arial Unicode MS" w:cs="Arial Unicode MS"/>
          <w:iCs/>
        </w:rPr>
        <w:t xml:space="preserve">РА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Style w:val="Heading1Char"/>
          <w:rFonts w:eastAsia="Arial Unicode MS"/>
          <w:b w:val="0"/>
        </w:rPr>
        <w:t>Ц</w:t>
      </w:r>
      <w:r w:rsidRPr="00A043BD">
        <w:rPr>
          <w:rFonts w:ascii="Arial Unicode MS" w:eastAsia="Arial Unicode MS" w:hAnsi="Arial Unicode MS" w:cs="Arial Unicode MS"/>
          <w:iCs/>
        </w:rPr>
        <w:t>ЕМ</w:t>
      </w:r>
      <w:r w:rsidRPr="00A043BD">
        <w:rPr>
          <w:rFonts w:ascii="Arial Unicode MS" w:eastAsia="Arial Unicode MS" w:hAnsi="Arial Unicode MS" w:cs="Arial Unicode MS"/>
          <w:iCs/>
          <w:u w:val="single"/>
        </w:rPr>
        <w:t>Е</w:t>
      </w:r>
      <w:r w:rsidRPr="00A043BD">
        <w:rPr>
          <w:rFonts w:ascii="Arial Unicode MS" w:eastAsia="Arial Unicode MS" w:hAnsi="Arial Unicode MS" w:cs="Arial Unicode MS"/>
          <w:iCs/>
        </w:rPr>
        <w:t xml:space="preserve">НТИРОВАНИЕ СКВАЖИНЫ    </w:t>
      </w:r>
      <w:r w:rsidRPr="00A043BD">
        <w:rPr>
          <w:rFonts w:ascii="Arial Unicode MS" w:eastAsia="Arial Unicode MS" w:hAnsi="Arial Unicode MS" w:cs="Arial Unicode MS"/>
        </w:rPr>
        <w:t>Ц</w:t>
      </w:r>
      <w:r w:rsidRPr="00A043BD">
        <w:rPr>
          <w:rFonts w:ascii="Arial Unicode MS" w:eastAsia="Arial Unicode MS" w:hAnsi="Arial Unicode MS" w:cs="Arial Unicode MS"/>
          <w:u w:val="single"/>
        </w:rPr>
        <w:t>Е</w:t>
      </w:r>
      <w:r w:rsidRPr="00A043BD">
        <w:rPr>
          <w:rFonts w:ascii="Arial Unicode MS" w:eastAsia="Arial Unicode MS" w:hAnsi="Arial Unicode MS" w:cs="Arial Unicode MS"/>
        </w:rPr>
        <w:t xml:space="preserve">ССИЯ   </w:t>
      </w:r>
      <w:r w:rsidRPr="00A043BD">
        <w:rPr>
          <w:rFonts w:ascii="Arial Unicode MS" w:eastAsia="Arial Unicode MS" w:hAnsi="Arial Unicode MS" w:cs="Arial Unicode MS"/>
          <w:bCs/>
        </w:rPr>
        <w:t>ЦИК</w:t>
      </w:r>
      <w:r w:rsidRPr="00A043BD">
        <w:rPr>
          <w:rFonts w:ascii="Arial Unicode MS" w:eastAsia="Arial Unicode MS" w:hAnsi="Arial Unicode MS" w:cs="Arial Unicode MS"/>
          <w:bCs/>
          <w:u w:val="single"/>
        </w:rPr>
        <w:t>У</w:t>
      </w:r>
      <w:r w:rsidRPr="00A043BD">
        <w:rPr>
          <w:rFonts w:ascii="Arial Unicode MS" w:eastAsia="Arial Unicode MS" w:hAnsi="Arial Unicode MS" w:cs="Arial Unicode MS"/>
          <w:bCs/>
        </w:rPr>
        <w:t>ТА   ЦИРКУЛ</w:t>
      </w:r>
      <w:r w:rsidRPr="00A043BD">
        <w:rPr>
          <w:rFonts w:ascii="Arial Unicode MS" w:eastAsia="Arial Unicode MS" w:hAnsi="Arial Unicode MS" w:cs="Arial Unicode MS"/>
          <w:bCs/>
          <w:u w:val="single"/>
        </w:rPr>
        <w:t>Я</w:t>
      </w:r>
      <w:r w:rsidRPr="00A043BD">
        <w:rPr>
          <w:rFonts w:ascii="Arial Unicode MS" w:eastAsia="Arial Unicode MS" w:hAnsi="Arial Unicode MS" w:cs="Arial Unicode MS"/>
          <w:bCs/>
        </w:rPr>
        <w:t>ЦИЯ  ЦИСТ</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РНА </w:t>
      </w:r>
    </w:p>
    <w:p w:rsidR="00FE226B" w:rsidRPr="00A043BD" w:rsidRDefault="00FE226B" w:rsidP="00FE226B">
      <w:pPr>
        <w:spacing w:after="0" w:line="240" w:lineRule="auto"/>
        <w:jc w:val="both"/>
        <w:rPr>
          <w:rFonts w:ascii="Arial Unicode MS" w:eastAsia="Arial Unicode MS" w:hAnsi="Arial Unicode MS" w:cs="Arial Unicode MS"/>
          <w:iCs/>
        </w:rPr>
      </w:pPr>
      <w:r w:rsidRPr="00A043BD">
        <w:rPr>
          <w:rStyle w:val="Heading1Char"/>
          <w:rFonts w:eastAsia="Arial Unicode MS"/>
          <w:b w:val="0"/>
        </w:rPr>
        <w:t>Ш</w:t>
      </w:r>
      <w:r w:rsidRPr="00A043BD">
        <w:rPr>
          <w:rFonts w:ascii="Arial Unicode MS" w:eastAsia="Arial Unicode MS" w:hAnsi="Arial Unicode MS" w:cs="Arial Unicode MS"/>
          <w:iCs/>
        </w:rPr>
        <w:t>АЛФ</w:t>
      </w:r>
      <w:r w:rsidRPr="00A043BD">
        <w:rPr>
          <w:rFonts w:ascii="Arial Unicode MS" w:eastAsia="Arial Unicode MS" w:hAnsi="Arial Unicode MS" w:cs="Arial Unicode MS"/>
          <w:iCs/>
          <w:u w:val="single"/>
        </w:rPr>
        <w:t>Е</w:t>
      </w:r>
      <w:r w:rsidRPr="00A043BD">
        <w:rPr>
          <w:rFonts w:ascii="Arial Unicode MS" w:eastAsia="Arial Unicode MS" w:hAnsi="Arial Unicode MS" w:cs="Arial Unicode MS"/>
          <w:iCs/>
        </w:rPr>
        <w:t xml:space="preserve">Й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Style w:val="Heading1Char"/>
          <w:rFonts w:eastAsia="Arial Unicode MS"/>
          <w:b w:val="0"/>
        </w:rPr>
        <w:t>Э</w:t>
      </w:r>
      <w:r w:rsidRPr="00A043BD">
        <w:rPr>
          <w:rFonts w:ascii="Arial Unicode MS" w:eastAsia="Arial Unicode MS" w:hAnsi="Arial Unicode MS" w:cs="Arial Unicode MS"/>
          <w:iCs/>
        </w:rPr>
        <w:t>БОНОВОЕ ДЕРЕВО   ЭКОЛ</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ГИЯ   ЭКОН</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МИКА    ЭКСПЕД</w:t>
      </w:r>
      <w:r w:rsidRPr="00A043BD">
        <w:rPr>
          <w:rFonts w:ascii="Arial Unicode MS" w:eastAsia="Arial Unicode MS" w:hAnsi="Arial Unicode MS" w:cs="Arial Unicode MS"/>
          <w:iCs/>
          <w:u w:val="single"/>
        </w:rPr>
        <w:t>И</w:t>
      </w:r>
      <w:r w:rsidRPr="00A043BD">
        <w:rPr>
          <w:rFonts w:ascii="Arial Unicode MS" w:eastAsia="Arial Unicode MS" w:hAnsi="Arial Unicode MS" w:cs="Arial Unicode MS"/>
          <w:iCs/>
        </w:rPr>
        <w:t>ЦИЯ   ЭКСПЕРТ</w:t>
      </w:r>
      <w:r w:rsidRPr="00A043BD">
        <w:rPr>
          <w:rFonts w:ascii="Arial Unicode MS" w:eastAsia="Arial Unicode MS" w:hAnsi="Arial Unicode MS" w:cs="Arial Unicode MS"/>
          <w:iCs/>
          <w:u w:val="single"/>
        </w:rPr>
        <w:t>И</w:t>
      </w:r>
      <w:r w:rsidRPr="00A043BD">
        <w:rPr>
          <w:rFonts w:ascii="Arial Unicode MS" w:eastAsia="Arial Unicode MS" w:hAnsi="Arial Unicode MS" w:cs="Arial Unicode MS"/>
          <w:iCs/>
        </w:rPr>
        <w:t xml:space="preserve">ЗА  </w:t>
      </w:r>
    </w:p>
    <w:p w:rsidR="00FE226B" w:rsidRPr="00A043BD" w:rsidRDefault="00FE226B" w:rsidP="00FE226B">
      <w:pPr>
        <w:spacing w:after="0" w:line="240" w:lineRule="auto"/>
        <w:jc w:val="both"/>
        <w:rPr>
          <w:rFonts w:ascii="Arial Unicode MS" w:eastAsia="Arial Unicode MS" w:hAnsi="Arial Unicode MS" w:cs="Arial Unicode MS"/>
          <w:bCs/>
        </w:rPr>
      </w:pPr>
      <w:r w:rsidRPr="00A043BD">
        <w:rPr>
          <w:rFonts w:ascii="Arial Unicode MS" w:eastAsia="Arial Unicode MS" w:hAnsi="Arial Unicode MS" w:cs="Arial Unicode MS"/>
          <w:iCs/>
        </w:rPr>
        <w:t>ЭКСТРАОРДИН</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РНЫЙ    ЭЛЕКТР</w:t>
      </w:r>
      <w:r w:rsidRPr="00A043BD">
        <w:rPr>
          <w:rFonts w:ascii="Arial Unicode MS" w:eastAsia="Arial Unicode MS" w:hAnsi="Arial Unicode MS" w:cs="Arial Unicode MS"/>
          <w:iCs/>
          <w:u w:val="single"/>
        </w:rPr>
        <w:t>О</w:t>
      </w:r>
      <w:r w:rsidRPr="00A043BD">
        <w:rPr>
          <w:rFonts w:ascii="Arial Unicode MS" w:eastAsia="Arial Unicode MS" w:hAnsi="Arial Unicode MS" w:cs="Arial Unicode MS"/>
          <w:iCs/>
        </w:rPr>
        <w:t>Н   ЭЛЕМ</w:t>
      </w:r>
      <w:r w:rsidRPr="00A043BD">
        <w:rPr>
          <w:rFonts w:ascii="Arial Unicode MS" w:eastAsia="Arial Unicode MS" w:hAnsi="Arial Unicode MS" w:cs="Arial Unicode MS"/>
          <w:iCs/>
          <w:u w:val="single"/>
        </w:rPr>
        <w:t>Е</w:t>
      </w:r>
      <w:r w:rsidRPr="00A043BD">
        <w:rPr>
          <w:rFonts w:ascii="Arial Unicode MS" w:eastAsia="Arial Unicode MS" w:hAnsi="Arial Unicode MS" w:cs="Arial Unicode MS"/>
          <w:iCs/>
        </w:rPr>
        <w:t xml:space="preserve">НТ   </w:t>
      </w:r>
      <w:r w:rsidRPr="00A043BD">
        <w:rPr>
          <w:rFonts w:ascii="Arial Unicode MS" w:eastAsia="Arial Unicode MS" w:hAnsi="Arial Unicode MS" w:cs="Arial Unicode MS"/>
          <w:bCs/>
        </w:rPr>
        <w:t>ЭЛ</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ТА   </w:t>
      </w:r>
      <w:r w:rsidRPr="00A043BD">
        <w:rPr>
          <w:rFonts w:ascii="Arial Unicode MS" w:eastAsia="Arial Unicode MS" w:hAnsi="Arial Unicode MS" w:cs="Arial Unicode MS"/>
          <w:iCs/>
        </w:rPr>
        <w:t>ЭМИСС</w:t>
      </w:r>
      <w:r w:rsidRPr="00A043BD">
        <w:rPr>
          <w:rFonts w:ascii="Arial Unicode MS" w:eastAsia="Arial Unicode MS" w:hAnsi="Arial Unicode MS" w:cs="Arial Unicode MS"/>
          <w:iCs/>
          <w:u w:val="single"/>
        </w:rPr>
        <w:t>А</w:t>
      </w:r>
      <w:r w:rsidRPr="00A043BD">
        <w:rPr>
          <w:rFonts w:ascii="Arial Unicode MS" w:eastAsia="Arial Unicode MS" w:hAnsi="Arial Unicode MS" w:cs="Arial Unicode MS"/>
          <w:iCs/>
        </w:rPr>
        <w:t xml:space="preserve">РИЙ  </w:t>
      </w:r>
      <w:r w:rsidRPr="00A043BD">
        <w:rPr>
          <w:rFonts w:ascii="Arial Unicode MS" w:eastAsia="Arial Unicode MS" w:hAnsi="Arial Unicode MS" w:cs="Arial Unicode MS"/>
          <w:bCs/>
        </w:rPr>
        <w:t>ЭМФИТ</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ВЗИС   </w:t>
      </w:r>
      <w:r w:rsidRPr="00A043BD">
        <w:rPr>
          <w:rFonts w:ascii="Arial Unicode MS" w:eastAsia="Arial Unicode MS" w:hAnsi="Arial Unicode MS" w:cs="Arial Unicode MS"/>
        </w:rPr>
        <w:t xml:space="preserve">ЭНЕРГЕТИКА   </w:t>
      </w:r>
      <w:r w:rsidRPr="00A043BD">
        <w:rPr>
          <w:rFonts w:ascii="Arial Unicode MS" w:eastAsia="Arial Unicode MS" w:hAnsi="Arial Unicode MS" w:cs="Arial Unicode MS"/>
          <w:bCs/>
        </w:rPr>
        <w:t>ЭПИД</w:t>
      </w:r>
      <w:r w:rsidRPr="00A043BD">
        <w:rPr>
          <w:rFonts w:ascii="Arial Unicode MS" w:eastAsia="Arial Unicode MS" w:hAnsi="Arial Unicode MS" w:cs="Arial Unicode MS"/>
          <w:bCs/>
          <w:u w:val="single"/>
        </w:rPr>
        <w:t>Е</w:t>
      </w:r>
      <w:r w:rsidRPr="00A043BD">
        <w:rPr>
          <w:rFonts w:ascii="Arial Unicode MS" w:eastAsia="Arial Unicode MS" w:hAnsi="Arial Unicode MS" w:cs="Arial Unicode MS"/>
          <w:bCs/>
        </w:rPr>
        <w:t xml:space="preserve">МИЯ   </w:t>
      </w:r>
      <w:r w:rsidRPr="00A043BD">
        <w:rPr>
          <w:rFonts w:ascii="Arial Unicode MS" w:eastAsia="Arial Unicode MS" w:hAnsi="Arial Unicode MS" w:cs="Arial Unicode MS"/>
          <w:bCs/>
          <w:u w:val="single"/>
        </w:rPr>
        <w:t>Э</w:t>
      </w:r>
      <w:r w:rsidRPr="00A043BD">
        <w:rPr>
          <w:rFonts w:ascii="Arial Unicode MS" w:eastAsia="Arial Unicode MS" w:hAnsi="Arial Unicode MS" w:cs="Arial Unicode MS"/>
          <w:bCs/>
        </w:rPr>
        <w:t>ХО</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Ю</w:t>
      </w:r>
      <w:r w:rsidRPr="00A043BD">
        <w:rPr>
          <w:rFonts w:ascii="Arial Unicode MS" w:eastAsia="Arial Unicode MS" w:hAnsi="Arial Unicode MS" w:cs="Arial Unicode MS"/>
          <w:bCs/>
        </w:rPr>
        <w:t>РИД</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ЧЕСКАЯ ДЕЯТЕЛЬНОСТЬ  ЮРИСД</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КЦИЯ   ЮРИСК</w:t>
      </w:r>
      <w:r w:rsidRPr="00A043BD">
        <w:rPr>
          <w:rFonts w:ascii="Arial Unicode MS" w:eastAsia="Arial Unicode MS" w:hAnsi="Arial Unicode MS" w:cs="Arial Unicode MS"/>
          <w:bCs/>
          <w:u w:val="single"/>
        </w:rPr>
        <w:t>О</w:t>
      </w:r>
      <w:r w:rsidRPr="00A043BD">
        <w:rPr>
          <w:rFonts w:ascii="Arial Unicode MS" w:eastAsia="Arial Unicode MS" w:hAnsi="Arial Unicode MS" w:cs="Arial Unicode MS"/>
          <w:bCs/>
        </w:rPr>
        <w:t xml:space="preserve">НСУЛЬТ </w:t>
      </w:r>
      <w:r w:rsidRPr="00A043BD">
        <w:rPr>
          <w:rFonts w:ascii="Arial Unicode MS" w:eastAsia="Arial Unicode MS" w:hAnsi="Arial Unicode MS" w:cs="Arial Unicode MS"/>
        </w:rPr>
        <w:t xml:space="preserve">  </w:t>
      </w:r>
      <w:r w:rsidRPr="00A043BD">
        <w:rPr>
          <w:rFonts w:ascii="Arial Unicode MS" w:eastAsia="Arial Unicode MS" w:hAnsi="Arial Unicode MS" w:cs="Arial Unicode MS"/>
          <w:bCs/>
        </w:rPr>
        <w:t>ЮСТ</w:t>
      </w:r>
      <w:r w:rsidRPr="00A043BD">
        <w:rPr>
          <w:rFonts w:ascii="Arial Unicode MS" w:eastAsia="Arial Unicode MS" w:hAnsi="Arial Unicode MS" w:cs="Arial Unicode MS"/>
          <w:bCs/>
          <w:u w:val="single"/>
        </w:rPr>
        <w:t>И</w:t>
      </w:r>
      <w:r w:rsidRPr="00A043BD">
        <w:rPr>
          <w:rFonts w:ascii="Arial Unicode MS" w:eastAsia="Arial Unicode MS" w:hAnsi="Arial Unicode MS" w:cs="Arial Unicode MS"/>
          <w:bCs/>
        </w:rPr>
        <w:t xml:space="preserve">ЦИЯ </w:t>
      </w:r>
    </w:p>
    <w:p w:rsidR="00FE226B" w:rsidRPr="00A043BD" w:rsidRDefault="00FE226B" w:rsidP="00FE226B">
      <w:pPr>
        <w:spacing w:after="0" w:line="240" w:lineRule="auto"/>
        <w:jc w:val="both"/>
        <w:rPr>
          <w:rFonts w:ascii="Arial Unicode MS" w:eastAsia="Arial Unicode MS" w:hAnsi="Arial Unicode MS" w:cs="Arial Unicode MS"/>
        </w:rPr>
      </w:pPr>
      <w:r w:rsidRPr="00A043BD">
        <w:rPr>
          <w:rStyle w:val="Heading1Char"/>
          <w:rFonts w:eastAsia="Arial Unicode MS"/>
          <w:b w:val="0"/>
        </w:rPr>
        <w:t>Я</w:t>
      </w:r>
      <w:r w:rsidRPr="00A043BD">
        <w:rPr>
          <w:rFonts w:ascii="Arial Unicode MS" w:eastAsia="Arial Unicode MS" w:hAnsi="Arial Unicode MS" w:cs="Arial Unicode MS"/>
        </w:rPr>
        <w:t xml:space="preserve">ШМА </w:t>
      </w:r>
    </w:p>
    <w:p w:rsidR="00FE226B" w:rsidRPr="00A043BD" w:rsidRDefault="00FE226B" w:rsidP="00FE226B">
      <w:pPr>
        <w:spacing w:after="0" w:line="240" w:lineRule="auto"/>
        <w:jc w:val="both"/>
        <w:rPr>
          <w:rFonts w:ascii="Arial Unicode MS" w:eastAsia="Arial Unicode MS" w:hAnsi="Arial Unicode MS" w:cs="Arial Unicode MS"/>
        </w:rPr>
      </w:pPr>
    </w:p>
    <w:p w:rsidR="00FE226B" w:rsidRPr="00B649A5" w:rsidRDefault="00FE226B" w:rsidP="00FE226B">
      <w:pPr>
        <w:spacing w:after="0" w:line="240" w:lineRule="auto"/>
        <w:jc w:val="both"/>
        <w:rPr>
          <w:rStyle w:val="Heading1Char"/>
          <w:rFonts w:ascii="Arial Unicode MS" w:eastAsia="Arial Unicode MS" w:hAnsi="Arial Unicode MS" w:cs="Arial Unicode MS"/>
          <w:sz w:val="22"/>
          <w:szCs w:val="22"/>
        </w:rPr>
      </w:pPr>
    </w:p>
    <w:p w:rsidR="00FE226B" w:rsidRDefault="00FE226B" w:rsidP="00FE226B">
      <w:pPr>
        <w:spacing w:after="0" w:line="240" w:lineRule="auto"/>
        <w:jc w:val="both"/>
        <w:rPr>
          <w:rStyle w:val="Heading1Char"/>
          <w:rFonts w:eastAsia="Arial Unicode MS"/>
        </w:rPr>
      </w:pPr>
    </w:p>
    <w:p w:rsidR="00FE226B" w:rsidRDefault="00FE226B" w:rsidP="00FE226B">
      <w:pPr>
        <w:spacing w:after="0" w:line="240" w:lineRule="auto"/>
        <w:jc w:val="both"/>
        <w:rPr>
          <w:rStyle w:val="Heading1Char"/>
          <w:rFonts w:eastAsia="Arial Unicode MS"/>
        </w:rPr>
      </w:pPr>
    </w:p>
    <w:p w:rsidR="00FE226B" w:rsidRDefault="00FE226B" w:rsidP="00FE226B">
      <w:pPr>
        <w:spacing w:after="0" w:line="240" w:lineRule="auto"/>
        <w:jc w:val="both"/>
        <w:rPr>
          <w:rStyle w:val="Heading1Char"/>
          <w:rFonts w:eastAsia="Arial Unicode MS"/>
        </w:rPr>
      </w:pPr>
    </w:p>
    <w:p w:rsidR="00FE226B" w:rsidRDefault="00FE226B" w:rsidP="00FE226B">
      <w:pPr>
        <w:spacing w:after="0" w:line="240" w:lineRule="auto"/>
        <w:jc w:val="both"/>
        <w:rPr>
          <w:rStyle w:val="Heading1Char"/>
          <w:rFonts w:eastAsia="Arial Unicode MS"/>
        </w:rPr>
      </w:pPr>
    </w:p>
    <w:p w:rsidR="00FE226B" w:rsidRPr="000E4394" w:rsidRDefault="00FE226B" w:rsidP="00FE226B">
      <w:pPr>
        <w:spacing w:after="0" w:line="240" w:lineRule="auto"/>
        <w:jc w:val="both"/>
        <w:rPr>
          <w:rFonts w:ascii="Arial Unicode MS" w:eastAsia="Arial Unicode MS" w:hAnsi="Arial Unicode MS" w:cs="Arial Unicode MS"/>
        </w:rPr>
      </w:pPr>
      <w:r w:rsidRPr="0020668D">
        <w:rPr>
          <w:rStyle w:val="Heading1Char"/>
          <w:rFonts w:eastAsia="Arial Unicode MS"/>
        </w:rPr>
        <w:t>А</w:t>
      </w:r>
      <w:r w:rsidRPr="000E4394">
        <w:rPr>
          <w:rFonts w:ascii="Arial Unicode MS" w:eastAsia="Arial Unicode MS" w:hAnsi="Arial Unicode MS" w:cs="Arial Unicode MS"/>
          <w:b/>
        </w:rPr>
        <w:t>БЛАКТИР</w:t>
      </w:r>
      <w:r w:rsidRPr="000E4394">
        <w:rPr>
          <w:rFonts w:ascii="Arial Unicode MS" w:eastAsia="Arial Unicode MS" w:hAnsi="Arial Unicode MS" w:cs="Arial Unicode MS"/>
          <w:b/>
          <w:u w:val="single"/>
        </w:rPr>
        <w:t>О</w:t>
      </w:r>
      <w:r w:rsidRPr="000E4394">
        <w:rPr>
          <w:rFonts w:ascii="Arial Unicode MS" w:eastAsia="Arial Unicode MS" w:hAnsi="Arial Unicode MS" w:cs="Arial Unicode MS"/>
          <w:b/>
        </w:rPr>
        <w:t>ВКА</w:t>
      </w:r>
      <w:r w:rsidRPr="000E4394">
        <w:rPr>
          <w:rFonts w:ascii="Arial Unicode MS" w:eastAsia="Arial Unicode MS" w:hAnsi="Arial Unicode MS" w:cs="Arial Unicode MS"/>
        </w:rPr>
        <w:t xml:space="preserve"> (от лат. </w:t>
      </w:r>
      <w:r w:rsidRPr="000E4394">
        <w:rPr>
          <w:rFonts w:ascii="Arial Unicode MS" w:eastAsia="Arial Unicode MS" w:hAnsi="Arial Unicode MS" w:cs="Arial Unicode MS"/>
          <w:b/>
          <w:lang w:val="en-US"/>
        </w:rPr>
        <w:t>a</w:t>
      </w:r>
      <w:r w:rsidRPr="000E4394">
        <w:rPr>
          <w:rFonts w:ascii="Arial Unicode MS" w:eastAsia="Arial Unicode MS" w:hAnsi="Arial Unicode MS" w:cs="Arial Unicode MS"/>
          <w:b/>
        </w:rPr>
        <w:t>blacto</w:t>
      </w:r>
      <w:r w:rsidRPr="000E4394">
        <w:rPr>
          <w:rFonts w:ascii="Arial Unicode MS" w:eastAsia="Arial Unicode MS" w:hAnsi="Arial Unicode MS" w:cs="Arial Unicode MS"/>
        </w:rPr>
        <w:t xml:space="preserve"> — отнимаю ребёнка от груди; лат. </w:t>
      </w:r>
      <w:r w:rsidRPr="000E4394">
        <w:rPr>
          <w:rFonts w:ascii="Arial Unicode MS" w:eastAsia="Arial Unicode MS" w:hAnsi="Arial Unicode MS" w:cs="Arial Unicode MS"/>
          <w:b/>
          <w:lang w:val="en-US"/>
        </w:rPr>
        <w:t>ab</w:t>
      </w:r>
      <w:r w:rsidRPr="000E4394">
        <w:rPr>
          <w:rFonts w:ascii="Arial Unicode MS" w:eastAsia="Arial Unicode MS" w:hAnsi="Arial Unicode MS" w:cs="Arial Unicode MS"/>
        </w:rPr>
        <w:t xml:space="preserve"> – от + </w:t>
      </w:r>
      <w:r w:rsidRPr="000E4394">
        <w:rPr>
          <w:rFonts w:ascii="Arial Unicode MS" w:eastAsia="Arial Unicode MS" w:hAnsi="Arial Unicode MS" w:cs="Arial Unicode MS"/>
          <w:b/>
          <w:lang w:val="en-US"/>
        </w:rPr>
        <w:t>lactis</w:t>
      </w:r>
      <w:r w:rsidRPr="000E4394">
        <w:rPr>
          <w:rFonts w:ascii="Arial Unicode MS" w:eastAsia="Arial Unicode MS" w:hAnsi="Arial Unicode MS" w:cs="Arial Unicode MS"/>
        </w:rPr>
        <w:t xml:space="preserve"> - молоко) — один из способов прививки древовидных растений (яблони, груши, винограда) сращиванием произрастающих рядом побегов. После полного срастания привой отделяют от материнского растения.</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Этот и другие способы соединения прививаемых растений практиковались у финикийцев. От них искусство прививки узнали греки, используя, главным образом при размножении трудноукореняющихся сортов винограда. Прививки проводилась в период вегетации кустов, с ранней весны до начала вызревания побегов. От греков это знание перешло к римлянам, занимавшимся с успехом промышленным сельскохозяйственным производством. Садовники в богатых римских домах и виллах при устройстве садов и виноградников занимались не только разведением, плодовых и декоративных деревьев, но и селекцией. Они нередко экспериментировали, делая сложные прививки одних растений на другие. У римского поэта Вергилия (</w:t>
      </w:r>
      <w:r w:rsidRPr="000E4394">
        <w:rPr>
          <w:rFonts w:ascii="Arial Unicode MS" w:eastAsia="Arial Unicode MS" w:hAnsi="Arial Unicode MS" w:cs="Arial Unicode MS"/>
          <w:lang w:val="en-US"/>
        </w:rPr>
        <w:t>I</w:t>
      </w:r>
      <w:r w:rsidRPr="000E4394">
        <w:rPr>
          <w:rFonts w:ascii="Arial Unicode MS" w:eastAsia="Arial Unicode MS" w:hAnsi="Arial Unicode MS" w:cs="Arial Unicode MS"/>
        </w:rPr>
        <w:t xml:space="preserve"> в. до н.э.) на эту тему есть «агрономическая» поэма «Георгики»: </w:t>
      </w:r>
      <w:r w:rsidRPr="000E4394">
        <w:rPr>
          <w:rFonts w:ascii="Arial Unicode MS" w:eastAsia="Arial Unicode MS" w:hAnsi="Arial Unicode MS" w:cs="Arial Unicode MS"/>
          <w:i/>
        </w:rPr>
        <w:t>«Плод ореха привить к земляничному дереву можно, бесплодный платан здоровую яблоню носит, бук — каштана плоды; на ясене диком белеет грушевый цвет; и свинья под вязами жёлуди давит».</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Первым учёным, описавшим всевозможные способы прививок, был «отец ботаники» Феофраст, ученик Аристотеля (</w:t>
      </w:r>
      <w:r w:rsidRPr="000E4394">
        <w:rPr>
          <w:rFonts w:ascii="Arial Unicode MS" w:eastAsia="Arial Unicode MS" w:hAnsi="Arial Unicode MS" w:cs="Arial Unicode MS"/>
          <w:lang w:val="en-US"/>
        </w:rPr>
        <w:t>IV</w:t>
      </w:r>
      <w:r w:rsidRPr="000E4394">
        <w:rPr>
          <w:rFonts w:ascii="Arial Unicode MS" w:eastAsia="Arial Unicode MS" w:hAnsi="Arial Unicode MS" w:cs="Arial Unicode MS"/>
        </w:rPr>
        <w:t xml:space="preserve"> в. до н.э.). В сочинении «Естественная история растений» и «О причинах болезней растений» он делит весь растительный мир </w:t>
      </w:r>
      <w:r w:rsidRPr="000E4394">
        <w:rPr>
          <w:rFonts w:ascii="Arial Unicode MS" w:eastAsia="Arial Unicode MS" w:hAnsi="Arial Unicode MS" w:cs="Arial Unicode MS"/>
        </w:rPr>
        <w:lastRenderedPageBreak/>
        <w:t xml:space="preserve">на деревья, кустарники, многолетники и травы, различает дикие и одомашненные возделываемые растения. Говорит о естественном и искусственном размножении растений, о древесинах с технической точки зрения, о способах распространения семян, даже об искусственном опылении, и будто о живом организме рассуждает о продолжительности жизни, болезнях и смерти растений. Оценивая вклад Феофраста в ботанику, следует иметь в виду, что после смерти Аристотеля, весь его научный архив, рукописи и библиотека перешли ему в наследство, как к ученику и другу. Известно, что Аристотель помимо других разделов наук сам занимался жизнью растений, имел труды, среди которых было сочинение «О растениях», не дошедшее до нас. Поэтому невозможно определить, где в ботанике слово учителя, а где – ученика. </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Римский учёный Катон Старший (</w:t>
      </w:r>
      <w:r w:rsidRPr="000E4394">
        <w:rPr>
          <w:rFonts w:ascii="Arial Unicode MS" w:eastAsia="Arial Unicode MS" w:hAnsi="Arial Unicode MS" w:cs="Arial Unicode MS"/>
          <w:lang w:val="en-US"/>
        </w:rPr>
        <w:t>II</w:t>
      </w:r>
      <w:r w:rsidRPr="000E4394">
        <w:rPr>
          <w:rFonts w:ascii="Arial Unicode MS" w:eastAsia="Arial Unicode MS" w:hAnsi="Arial Unicode MS" w:cs="Arial Unicode MS"/>
        </w:rPr>
        <w:t xml:space="preserve"> в. до н.э.) в обширном трактате «Земледелие», охватывающем все этапы и разделы сельского хозяйства, тоже рассуждал о прививках вроде «в расщеп, за кору, копулировку» и др. Давал рекомендации из собственного опыта и наблюдений, поскольку сам землевладельцем и хозяином. Свои знания о прививках показал и Варрон (I в. до н.э.) в книге «О сельском хозяйстве», ссылаясь на труды античных авторитетов. В своём руководстве по земледелию Варрон подробно описал методы прививки вишни, ссылаясь на Феофраста, который знал о прививках на вишне и черешне. Плиний Старший (I в.) в «Естественной истории» приводит подробные сведения о разных способах размножения растений. О способ</w:t>
      </w:r>
      <w:r>
        <w:rPr>
          <w:rFonts w:ascii="Arial Unicode MS" w:eastAsia="Arial Unicode MS" w:hAnsi="Arial Unicode MS" w:cs="Arial Unicode MS"/>
        </w:rPr>
        <w:t>а</w:t>
      </w:r>
      <w:r w:rsidRPr="000E4394">
        <w:rPr>
          <w:rFonts w:ascii="Arial Unicode MS" w:eastAsia="Arial Unicode MS" w:hAnsi="Arial Unicode MS" w:cs="Arial Unicode MS"/>
        </w:rPr>
        <w:t>х прививки упоминает Колумелла (I в.), поражающий точностью и глубиной знания предмета. В своём трактате «О сельском хозяйстве» он подробно, со ссылками на собственный практический опыт, опыт своего дяди Марка Колумеллы и на труды своих римских и греческих предшественников рассказывает об основах сельскохозяйственной деятельности. К трактату примыкает также работа «О деревьях», в которой рассматривается взращивание плодовых и лесных деревьев в питомниках, посадка их и обрезка. Несмотря на известность способов прививок в сельском хозяйстве с античных времён, их научная разработка началась лишь с середины XVIII в.</w:t>
      </w:r>
    </w:p>
    <w:p w:rsidR="00FE226B" w:rsidRDefault="00FE226B" w:rsidP="00FE226B">
      <w:pPr>
        <w:spacing w:after="0" w:line="240" w:lineRule="auto"/>
        <w:jc w:val="both"/>
        <w:rPr>
          <w:rFonts w:ascii="Arial Unicode MS" w:eastAsia="Arial Unicode MS" w:hAnsi="Arial Unicode MS" w:cs="Arial Unicode MS"/>
          <w:b/>
        </w:rPr>
      </w:pPr>
    </w:p>
    <w:p w:rsidR="00FE226B"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АБОРИГ</w:t>
      </w:r>
      <w:r w:rsidRPr="000E4394">
        <w:rPr>
          <w:rFonts w:ascii="Arial Unicode MS" w:eastAsia="Arial Unicode MS" w:hAnsi="Arial Unicode MS" w:cs="Arial Unicode MS"/>
          <w:b/>
          <w:u w:val="single"/>
        </w:rPr>
        <w:t>Е</w:t>
      </w:r>
      <w:r w:rsidRPr="000E4394">
        <w:rPr>
          <w:rFonts w:ascii="Arial Unicode MS" w:eastAsia="Arial Unicode MS" w:hAnsi="Arial Unicode MS" w:cs="Arial Unicode MS"/>
          <w:b/>
        </w:rPr>
        <w:t>НЫ</w:t>
      </w:r>
      <w:r w:rsidRPr="000E4394">
        <w:rPr>
          <w:rFonts w:ascii="Arial Unicode MS" w:eastAsia="Arial Unicode MS" w:hAnsi="Arial Unicode MS" w:cs="Arial Unicode MS"/>
        </w:rPr>
        <w:t xml:space="preserve"> (лат. </w:t>
      </w:r>
      <w:r w:rsidRPr="000E4394">
        <w:rPr>
          <w:rFonts w:ascii="Arial Unicode MS" w:eastAsia="Arial Unicode MS" w:hAnsi="Arial Unicode MS" w:cs="Arial Unicode MS"/>
          <w:b/>
        </w:rPr>
        <w:t>aborigines</w:t>
      </w:r>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rPr>
        <w:t>ab</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
        </w:rPr>
        <w:t>origine</w:t>
      </w:r>
      <w:r w:rsidRPr="000E4394">
        <w:rPr>
          <w:rFonts w:ascii="Arial Unicode MS" w:eastAsia="Arial Unicode MS" w:hAnsi="Arial Unicode MS" w:cs="Arial Unicode MS"/>
        </w:rPr>
        <w:t xml:space="preserve"> – изначальный)</w:t>
      </w:r>
      <w:r>
        <w:rPr>
          <w:rFonts w:ascii="Arial Unicode MS" w:eastAsia="Arial Unicode MS" w:hAnsi="Arial Unicode MS" w:cs="Arial Unicode MS"/>
        </w:rPr>
        <w:t xml:space="preserve"> - н</w:t>
      </w:r>
      <w:r w:rsidRPr="00FA3BCD">
        <w:rPr>
          <w:rFonts w:ascii="Arial Unicode MS" w:eastAsia="Arial Unicode MS" w:hAnsi="Arial Unicode MS" w:cs="Arial Unicode MS"/>
        </w:rPr>
        <w:t>азвание коренных жителей страны или местности в противоположность прибывшим поселенцам</w:t>
      </w:r>
      <w:r>
        <w:rPr>
          <w:rFonts w:ascii="Arial Unicode MS" w:eastAsia="Arial Unicode MS" w:hAnsi="Arial Unicode MS" w:cs="Arial Unicode MS"/>
        </w:rPr>
        <w:t>.</w:t>
      </w:r>
      <w:r w:rsidRPr="00FA3BCD">
        <w:rPr>
          <w:rFonts w:ascii="Arial Unicode MS" w:eastAsia="Arial Unicode MS" w:hAnsi="Arial Unicode MS" w:cs="Arial Unicode MS"/>
        </w:rPr>
        <w:t xml:space="preserve">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Понятие </w:t>
      </w:r>
      <w:r>
        <w:rPr>
          <w:rFonts w:ascii="Arial Unicode MS" w:eastAsia="Arial Unicode MS" w:hAnsi="Arial Unicode MS" w:cs="Arial Unicode MS"/>
        </w:rPr>
        <w:t>«</w:t>
      </w:r>
      <w:r w:rsidRPr="00FA3BCD">
        <w:rPr>
          <w:rFonts w:ascii="Arial Unicode MS" w:eastAsia="Arial Unicode MS" w:hAnsi="Arial Unicode MS" w:cs="Arial Unicode MS"/>
        </w:rPr>
        <w:t>абориген</w:t>
      </w:r>
      <w:r>
        <w:rPr>
          <w:rFonts w:ascii="Arial Unicode MS" w:eastAsia="Arial Unicode MS" w:hAnsi="Arial Unicode MS" w:cs="Arial Unicode MS"/>
        </w:rPr>
        <w:t>»</w:t>
      </w:r>
      <w:r w:rsidRPr="000E4394">
        <w:rPr>
          <w:rFonts w:ascii="Arial Unicode MS" w:eastAsia="Arial Unicode MS" w:hAnsi="Arial Unicode MS" w:cs="Arial Unicode MS"/>
        </w:rPr>
        <w:t xml:space="preserve"> пришло из Италии, где в горах Аппеннин в древности проживали племена </w:t>
      </w:r>
      <w:r w:rsidRPr="000E4394">
        <w:rPr>
          <w:rFonts w:ascii="Arial Unicode MS" w:eastAsia="Arial Unicode MS" w:hAnsi="Arial Unicode MS" w:cs="Arial Unicode MS"/>
          <w:i/>
        </w:rPr>
        <w:t>энотрийцев</w:t>
      </w:r>
      <w:r w:rsidRPr="000E4394">
        <w:rPr>
          <w:rFonts w:ascii="Arial Unicode MS" w:eastAsia="Arial Unicode MS" w:hAnsi="Arial Unicode MS" w:cs="Arial Unicode MS"/>
        </w:rPr>
        <w:t xml:space="preserve">. Греческий историк Фукидид сообщает, что земли энотрийцев захватили пришлые </w:t>
      </w:r>
      <w:r w:rsidRPr="000E4394">
        <w:rPr>
          <w:rFonts w:ascii="Arial Unicode MS" w:eastAsia="Arial Unicode MS" w:hAnsi="Arial Unicode MS" w:cs="Arial Unicode MS"/>
          <w:i/>
        </w:rPr>
        <w:t xml:space="preserve">сикулы </w:t>
      </w:r>
      <w:r w:rsidRPr="000E4394">
        <w:rPr>
          <w:rFonts w:ascii="Arial Unicode MS" w:eastAsia="Arial Unicode MS" w:hAnsi="Arial Unicode MS" w:cs="Arial Unicode MS"/>
        </w:rPr>
        <w:t xml:space="preserve">во главе с предводителем </w:t>
      </w:r>
      <w:r w:rsidRPr="000E4394">
        <w:rPr>
          <w:rFonts w:ascii="Arial Unicode MS" w:eastAsia="Arial Unicode MS" w:hAnsi="Arial Unicode MS" w:cs="Arial Unicode MS"/>
          <w:b/>
        </w:rPr>
        <w:t xml:space="preserve">Италом, </w:t>
      </w:r>
      <w:r w:rsidRPr="000E4394">
        <w:rPr>
          <w:rFonts w:ascii="Arial Unicode MS" w:eastAsia="Arial Unicode MS" w:hAnsi="Arial Unicode MS" w:cs="Arial Unicode MS"/>
        </w:rPr>
        <w:t xml:space="preserve">который стал их царём. Потомки сикулов и энотрийцев называли себя уже </w:t>
      </w:r>
      <w:r w:rsidRPr="000E4394">
        <w:rPr>
          <w:rFonts w:ascii="Arial Unicode MS" w:eastAsia="Arial Unicode MS" w:hAnsi="Arial Unicode MS" w:cs="Arial Unicode MS"/>
          <w:b/>
        </w:rPr>
        <w:t>италийцами</w:t>
      </w:r>
      <w:r w:rsidRPr="000E4394">
        <w:rPr>
          <w:rFonts w:ascii="Arial Unicode MS" w:eastAsia="Arial Unicode MS" w:hAnsi="Arial Unicode MS" w:cs="Arial Unicode MS"/>
        </w:rPr>
        <w:t xml:space="preserve">, а своё отечество - </w:t>
      </w:r>
      <w:r w:rsidRPr="000E4394">
        <w:rPr>
          <w:rFonts w:ascii="Arial Unicode MS" w:eastAsia="Arial Unicode MS" w:hAnsi="Arial Unicode MS" w:cs="Arial Unicode MS"/>
          <w:b/>
        </w:rPr>
        <w:t>Италией</w:t>
      </w:r>
      <w:r w:rsidRPr="000E4394">
        <w:rPr>
          <w:rFonts w:ascii="Arial Unicode MS" w:eastAsia="Arial Unicode MS" w:hAnsi="Arial Unicode MS" w:cs="Arial Unicode MS"/>
        </w:rPr>
        <w:t xml:space="preserve">. Часть сикулов, которым не хватило новых земельных участков, перебралась на соседний остров, который они успешно освоили, назвав </w:t>
      </w:r>
      <w:r w:rsidRPr="000E4394">
        <w:rPr>
          <w:rFonts w:ascii="Arial Unicode MS" w:eastAsia="Arial Unicode MS" w:hAnsi="Arial Unicode MS" w:cs="Arial Unicode MS"/>
          <w:b/>
        </w:rPr>
        <w:t>Сикулия</w:t>
      </w:r>
      <w:r w:rsidRPr="000E4394">
        <w:rPr>
          <w:rFonts w:ascii="Arial Unicode MS" w:eastAsia="Arial Unicode MS" w:hAnsi="Arial Unicode MS" w:cs="Arial Unicode MS"/>
        </w:rPr>
        <w:t xml:space="preserve"> (совр. Сицилия). Италийские легенды сообщают, что царь </w:t>
      </w:r>
      <w:r w:rsidRPr="000E4394">
        <w:rPr>
          <w:rFonts w:ascii="Arial Unicode MS" w:eastAsia="Arial Unicode MS" w:hAnsi="Arial Unicode MS" w:cs="Arial Unicode MS"/>
          <w:b/>
        </w:rPr>
        <w:t>Латин</w:t>
      </w:r>
      <w:r w:rsidRPr="000E4394">
        <w:rPr>
          <w:rFonts w:ascii="Arial Unicode MS" w:eastAsia="Arial Unicode MS" w:hAnsi="Arial Unicode MS" w:cs="Arial Unicode MS"/>
        </w:rPr>
        <w:t xml:space="preserve">, повинуясь предсказанию оракула, выдал свою дочь Лавинию за троянца Энея, бежавшего с соратниками из разорённой ахейцами Трои (по Гомеру, 12-13 вв. до н.э.). Дети Энея и Лавинии и последующие потомки Латина становились царями италов, покоряли соседние племена, называя их </w:t>
      </w:r>
      <w:r w:rsidRPr="000E4394">
        <w:rPr>
          <w:rFonts w:ascii="Arial Unicode MS" w:eastAsia="Arial Unicode MS" w:hAnsi="Arial Unicode MS" w:cs="Arial Unicode MS"/>
          <w:b/>
        </w:rPr>
        <w:t xml:space="preserve">aborigines </w:t>
      </w:r>
      <w:r w:rsidRPr="000E4394">
        <w:rPr>
          <w:rFonts w:ascii="Arial Unicode MS" w:eastAsia="Arial Unicode MS" w:hAnsi="Arial Unicode MS" w:cs="Arial Unicode MS"/>
        </w:rPr>
        <w:t>(с лат. начало, истоки, первопричина). Со временем</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коренные жители этих мест</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растворялись в среде латинов, происходила ассимиляция, после чего население становилось </w:t>
      </w:r>
      <w:r w:rsidRPr="000E4394">
        <w:rPr>
          <w:rFonts w:ascii="Arial Unicode MS" w:eastAsia="Arial Unicode MS" w:hAnsi="Arial Unicode MS" w:cs="Arial Unicode MS"/>
          <w:b/>
        </w:rPr>
        <w:t xml:space="preserve">римлянами, </w:t>
      </w:r>
      <w:r w:rsidRPr="000E4394">
        <w:rPr>
          <w:rFonts w:ascii="Arial Unicode MS" w:eastAsia="Arial Unicode MS" w:hAnsi="Arial Unicode MS" w:cs="Arial Unicode MS"/>
        </w:rPr>
        <w:t>поскольку</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Эней признавался прародителем Ромула, основателя Рима. </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Есть </w:t>
      </w:r>
      <w:r>
        <w:rPr>
          <w:rFonts w:ascii="Arial Unicode MS" w:eastAsia="Arial Unicode MS" w:hAnsi="Arial Unicode MS" w:cs="Arial Unicode MS"/>
        </w:rPr>
        <w:t xml:space="preserve">другая </w:t>
      </w:r>
      <w:r w:rsidRPr="000E4394">
        <w:rPr>
          <w:rFonts w:ascii="Arial Unicode MS" w:eastAsia="Arial Unicode MS" w:hAnsi="Arial Unicode MS" w:cs="Arial Unicode MS"/>
        </w:rPr>
        <w:t xml:space="preserve">легендарная версия. Аборигенами называли себя представители древнего племени, обитавшего у подножия Аппеннин в исторической Реатинской области (Лаций – царство Латина). Расширив влияние среди местных племён, они заняли большую территорию между Тибром и Ларисом, где в противовес племенному союзу латинов основали собственное сильное государство. По легенде, Эней и его соратники из </w:t>
      </w:r>
      <w:r w:rsidRPr="000E4394">
        <w:rPr>
          <w:rFonts w:ascii="Arial Unicode MS" w:eastAsia="Arial Unicode MS" w:hAnsi="Arial Unicode MS" w:cs="Arial Unicode MS"/>
        </w:rPr>
        <w:lastRenderedPageBreak/>
        <w:t xml:space="preserve">Трои совместно с аборигенами основали город-крепость Рим, который более чем через четыре столетия захватили вооружённые козопасы и охотники, соратники братьев-близнецов Ромула и Рема (753 г. до н.э.). Город перестраивался и расширялся царями римлян и сабинян, постепенно обретая черты исторически узнаваемого Вечного города. </w:t>
      </w:r>
    </w:p>
    <w:p w:rsidR="00FE226B" w:rsidRDefault="00FE226B" w:rsidP="00FE226B">
      <w:pPr>
        <w:spacing w:after="0" w:line="240" w:lineRule="auto"/>
        <w:jc w:val="both"/>
        <w:rPr>
          <w:rFonts w:ascii="Arial Unicode MS" w:eastAsia="Arial Unicode MS" w:hAnsi="Arial Unicode MS" w:cs="Arial Unicode MS"/>
          <w:b/>
        </w:rPr>
      </w:pPr>
    </w:p>
    <w:p w:rsidR="00FE226B"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 xml:space="preserve">ВГИЕВЫ КОНЮШНИ – </w:t>
      </w:r>
      <w:r w:rsidRPr="000E4394">
        <w:rPr>
          <w:rFonts w:ascii="Arial Unicode MS" w:eastAsia="Arial Unicode MS" w:hAnsi="Arial Unicode MS" w:cs="Arial Unicode MS"/>
        </w:rPr>
        <w:t>фразеологическое</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выражение, означающее «сильный беспорядок, запущенность в делах», связано с легендарными именами Авгия и Геракла, пелопонесского царя и национального героя Греции, совершившего свой очередной «подвиг». Имеется в виду сюжет из древнегреческой мифологии о невероятно запущенных, грязных конюшнях Авгия</w:t>
      </w:r>
      <w:r>
        <w:rPr>
          <w:rFonts w:ascii="Arial Unicode MS" w:eastAsia="Arial Unicode MS" w:hAnsi="Arial Unicode MS" w:cs="Arial Unicode MS"/>
        </w:rPr>
        <w:t>. Вернее, речь шла о скотном дворе</w:t>
      </w:r>
      <w:r w:rsidRPr="000E4394">
        <w:rPr>
          <w:rFonts w:ascii="Arial Unicode MS" w:eastAsia="Arial Unicode MS" w:hAnsi="Arial Unicode MS" w:cs="Arial Unicode MS"/>
        </w:rPr>
        <w:t xml:space="preserve">, где десятилетиями не убирался навоз. </w:t>
      </w:r>
      <w:r>
        <w:rPr>
          <w:rFonts w:ascii="Arial Unicode MS" w:eastAsia="Arial Unicode MS" w:hAnsi="Arial Unicode MS" w:cs="Arial Unicode MS"/>
        </w:rPr>
        <w:t>Здесь находились «</w:t>
      </w:r>
      <w:r w:rsidRPr="000E4394">
        <w:rPr>
          <w:rFonts w:ascii="Arial Unicode MS" w:eastAsia="Arial Unicode MS" w:hAnsi="Arial Unicode MS" w:cs="Arial Unicode MS"/>
        </w:rPr>
        <w:t>триста белоногих черных быков и двести краснопородных племенных, да дюжина серебристо-белых священных быков, посвященных Гелиосу, и ещё сотня коней в каменных стойлах, да десятки о</w:t>
      </w:r>
      <w:r>
        <w:rPr>
          <w:rFonts w:ascii="Arial Unicode MS" w:eastAsia="Arial Unicode MS" w:hAnsi="Arial Unicode MS" w:cs="Arial Unicode MS"/>
        </w:rPr>
        <w:t>вчарен, полные овец и баранов». Н</w:t>
      </w:r>
      <w:r w:rsidRPr="000E4394">
        <w:rPr>
          <w:rFonts w:ascii="Arial Unicode MS" w:eastAsia="Arial Unicode MS" w:hAnsi="Arial Unicode MS" w:cs="Arial Unicode MS"/>
        </w:rPr>
        <w:t>авозу скопилось много! Он разлился по цветущей в прошлом долине зловонными потоками: толстый слой покрыл пастбища, и негде было жителям пасти свой скот. Оказались погубленными почти все пахотные земли общины вокруг.</w:t>
      </w:r>
      <w:r>
        <w:rPr>
          <w:rFonts w:ascii="Arial Unicode MS" w:eastAsia="Arial Unicode MS" w:hAnsi="Arial Unicode MS" w:cs="Arial Unicode MS"/>
        </w:rPr>
        <w:t xml:space="preserve">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Геракл</w:t>
      </w:r>
      <w:r>
        <w:rPr>
          <w:rFonts w:ascii="Arial Unicode MS" w:eastAsia="Arial Unicode MS" w:hAnsi="Arial Unicode MS" w:cs="Arial Unicode MS"/>
        </w:rPr>
        <w:t>,</w:t>
      </w:r>
      <w:r w:rsidRPr="000E4394">
        <w:rPr>
          <w:rFonts w:ascii="Arial Unicode MS" w:eastAsia="Arial Unicode MS" w:hAnsi="Arial Unicode MS" w:cs="Arial Unicode MS"/>
        </w:rPr>
        <w:t xml:space="preserve"> прежде чем приступить к работе договорился с царём об оплате - одну десятую часть от всего царского скота. Авгий согласился на щедрое вознаграждение, в случае, если Геракл управится за один день. Царь был уверен, что задание его невыполнимо, – и тогда не придётся платить! Он предвкушал удовольствие увидеть, как Геракл будет накладывать в корзины едкую навозную жижу, таскать на плечах, – а вонючая грязь будет струиться по телу... Но герой, обнаружив вблизи реку Алфей, разобрал в двух местах каменную стену скотного двора и, перегородив реку огромными валунами, направил водный поток туда, куда ему было нужно. Мощные струи вмиг вымыли со двора всю грязь, после чего Геракл таким же образом привёл в порядок долину, вернув ей былой вид, а потом, убедившись, что работа выполнена хорошо, обратил Алфей в прежнее русло.</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Затем, представ перед Авгием, он ожидал заслуженного вознаграждения. Но царь сказал, что Геракл сам работу не выполнял, а за него это сделал речной бог. Отказался платить! А когда герой начал возмущаться, приказал страже прогнать прочь...</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Много лет Геракл хранил обиду на Авгия, пока не вернулся на Пелопоннес, на этот раз с братьями и вооруженными людьми. Он разбил войско Авгия, пленил его и занял царский престол. В честь этого события организовал в Олимпии состязания атлетов в беге.  Для этого у слияния рек Кладея и Алфея подыскал перед храмом Зевса ровное место, отмерил 600 собственных ступней – получилось 192,28 м, - и назвал эту меру </w:t>
      </w:r>
      <w:r w:rsidRPr="000E4394">
        <w:rPr>
          <w:rFonts w:ascii="Arial Unicode MS" w:eastAsia="Arial Unicode MS" w:hAnsi="Arial Unicode MS" w:cs="Arial Unicode MS"/>
          <w:i/>
        </w:rPr>
        <w:t>стадием</w:t>
      </w:r>
      <w:r w:rsidRPr="000E4394">
        <w:rPr>
          <w:rFonts w:ascii="Arial Unicode MS" w:eastAsia="Arial Unicode MS" w:hAnsi="Arial Unicode MS" w:cs="Arial Unicode MS"/>
        </w:rPr>
        <w:t xml:space="preserve">, а место – </w:t>
      </w:r>
      <w:r w:rsidRPr="000E4394">
        <w:rPr>
          <w:rFonts w:ascii="Arial Unicode MS" w:eastAsia="Arial Unicode MS" w:hAnsi="Arial Unicode MS" w:cs="Arial Unicode MS"/>
          <w:i/>
        </w:rPr>
        <w:t>стадионом</w:t>
      </w:r>
      <w:r w:rsidRPr="000E4394">
        <w:rPr>
          <w:rFonts w:ascii="Arial Unicode MS" w:eastAsia="Arial Unicode MS" w:hAnsi="Arial Unicode MS" w:cs="Arial Unicode MS"/>
        </w:rPr>
        <w:t>... Потом воздвигнул шесть алтарей, по одному на каждую пару олимпийских богов: Зевсу и Гере, Посейдону и Деметре, Аполлону и Артемиде, Аресу и Афродите, Гермесу и Афине, Гефесту и Гестии... Следом совершил большое жертвоприношение в честь Зевса и открыл состязание, известно в древнейшей истории Греции как «самые первые Олимпийские игры».</w:t>
      </w:r>
    </w:p>
    <w:p w:rsidR="00FE226B" w:rsidRPr="000E4394" w:rsidRDefault="00FE226B" w:rsidP="00FE226B">
      <w:pPr>
        <w:spacing w:after="0" w:line="240" w:lineRule="auto"/>
        <w:jc w:val="both"/>
        <w:rPr>
          <w:rFonts w:ascii="Arial Unicode MS" w:eastAsia="Arial Unicode MS" w:hAnsi="Arial Unicode MS" w:cs="Arial Unicode MS"/>
        </w:rPr>
      </w:pP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АГР</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РНОЕ ПРАВО</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kern w:val="36"/>
          <w:lang w:eastAsia="ru-RU"/>
        </w:rPr>
        <w:t xml:space="preserve">(от </w:t>
      </w:r>
      <w:r w:rsidRPr="000E4394">
        <w:rPr>
          <w:rFonts w:ascii="Arial Unicode MS" w:eastAsia="Arial Unicode MS" w:hAnsi="Arial Unicode MS" w:cs="Arial Unicode MS"/>
          <w:lang w:eastAsia="ru-RU"/>
        </w:rPr>
        <w:t>греч.</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
          <w:bCs/>
          <w:kern w:val="36"/>
          <w:lang w:val="en-US" w:eastAsia="ru-RU"/>
        </w:rPr>
        <w:t>agro</w:t>
      </w:r>
      <w:r w:rsidRPr="000E4394">
        <w:rPr>
          <w:rFonts w:ascii="Arial Unicode MS" w:eastAsia="Arial Unicode MS" w:hAnsi="Arial Unicode MS" w:cs="Arial Unicode MS"/>
          <w:bCs/>
          <w:kern w:val="36"/>
          <w:lang w:eastAsia="ru-RU"/>
        </w:rPr>
        <w:t xml:space="preserve"> – земля) - с</w:t>
      </w:r>
      <w:r w:rsidRPr="000E4394">
        <w:rPr>
          <w:rFonts w:ascii="Arial Unicode MS" w:eastAsia="Arial Unicode MS" w:hAnsi="Arial Unicode MS" w:cs="Arial Unicode MS"/>
        </w:rPr>
        <w:t>истема правовых норм, регулирующих аграрные отношения, возникающие в сфере сельскохозяйственной деятельности</w:t>
      </w:r>
      <w:r w:rsidRPr="000E4394">
        <w:rPr>
          <w:rFonts w:ascii="Arial Unicode MS" w:eastAsia="Arial Unicode MS" w:hAnsi="Arial Unicode MS" w:cs="Arial Unicode MS"/>
          <w:b/>
        </w:rPr>
        <w:t>.</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В Греции «догомеровского периода» (до </w:t>
      </w:r>
      <w:r w:rsidRPr="000E4394">
        <w:rPr>
          <w:rFonts w:ascii="Arial Unicode MS" w:eastAsia="Arial Unicode MS" w:hAnsi="Arial Unicode MS" w:cs="Arial Unicode MS"/>
          <w:lang w:val="en-US"/>
        </w:rPr>
        <w:t>XII</w:t>
      </w:r>
      <w:r w:rsidRPr="000E4394">
        <w:rPr>
          <w:rFonts w:ascii="Arial Unicode MS" w:eastAsia="Arial Unicode MS" w:hAnsi="Arial Unicode MS" w:cs="Arial Unicode MS"/>
        </w:rPr>
        <w:t xml:space="preserve"> вв. до н.э.) частная собственность на землю полностью отсутствовала. По мере колонизации новых земель и образования всё большего числа городов-полисов (</w:t>
      </w:r>
      <w:r w:rsidRPr="000E4394">
        <w:rPr>
          <w:rFonts w:ascii="Arial Unicode MS" w:eastAsia="Arial Unicode MS" w:hAnsi="Arial Unicode MS" w:cs="Arial Unicode MS"/>
          <w:lang w:val="en-US"/>
        </w:rPr>
        <w:t>VIII</w:t>
      </w:r>
      <w:r w:rsidRPr="000E4394">
        <w:rPr>
          <w:rFonts w:ascii="Arial Unicode MS" w:eastAsia="Arial Unicode MS" w:hAnsi="Arial Unicode MS" w:cs="Arial Unicode MS"/>
        </w:rPr>
        <w:t>-</w:t>
      </w:r>
      <w:r w:rsidRPr="000E4394">
        <w:rPr>
          <w:rFonts w:ascii="Arial Unicode MS" w:eastAsia="Arial Unicode MS" w:hAnsi="Arial Unicode MS" w:cs="Arial Unicode MS"/>
          <w:lang w:val="en-US"/>
        </w:rPr>
        <w:t>VI</w:t>
      </w:r>
      <w:r w:rsidRPr="000E4394">
        <w:rPr>
          <w:rFonts w:ascii="Arial Unicode MS" w:eastAsia="Arial Unicode MS" w:hAnsi="Arial Unicode MS" w:cs="Arial Unicode MS"/>
        </w:rPr>
        <w:t xml:space="preserve"> вв. до н.э.) родовая знать захватывала лучшие земли, подчиняя себе остальных членов общин. Появилось долговое право, в силу которого несостоятельный должник отвечал перед кредитором не только своим имуществом, но и личной свободой и свободой членов своей семьи. Аннулирование </w:t>
      </w:r>
      <w:r w:rsidRPr="000E4394">
        <w:rPr>
          <w:rFonts w:ascii="Arial Unicode MS" w:eastAsia="Arial Unicode MS" w:hAnsi="Arial Unicode MS" w:cs="Arial Unicode MS"/>
        </w:rPr>
        <w:lastRenderedPageBreak/>
        <w:t>долгов с земельных наделов (т.н. «</w:t>
      </w:r>
      <w:r w:rsidRPr="000E4394">
        <w:rPr>
          <w:rFonts w:ascii="Arial Unicode MS" w:eastAsia="Arial Unicode MS" w:hAnsi="Arial Unicode MS" w:cs="Arial Unicode MS"/>
          <w:i/>
        </w:rPr>
        <w:t>сисасхия</w:t>
      </w:r>
      <w:r w:rsidRPr="000E4394">
        <w:rPr>
          <w:rFonts w:ascii="Arial Unicode MS" w:eastAsia="Arial Unicode MS" w:hAnsi="Arial Unicode MS" w:cs="Arial Unicode MS"/>
        </w:rPr>
        <w:t xml:space="preserve">»), что имело место, например, в Афинах при Солоне (594 до н.э.), привело к укреплению частной собственности на землю и появлению земельного (аграрного) права. Спартанский царь Агис, за ним Клеомен (сер. </w:t>
      </w:r>
      <w:proofErr w:type="gramStart"/>
      <w:r w:rsidRPr="000E4394">
        <w:rPr>
          <w:rFonts w:ascii="Arial Unicode MS" w:eastAsia="Arial Unicode MS" w:hAnsi="Arial Unicode MS" w:cs="Arial Unicode MS"/>
          <w:lang w:val="en-US"/>
        </w:rPr>
        <w:t>III</w:t>
      </w:r>
      <w:r w:rsidRPr="000E4394">
        <w:rPr>
          <w:rFonts w:ascii="Arial Unicode MS" w:eastAsia="Arial Unicode MS" w:hAnsi="Arial Unicode MS" w:cs="Arial Unicode MS"/>
        </w:rPr>
        <w:t xml:space="preserve">  в</w:t>
      </w:r>
      <w:proofErr w:type="gramEnd"/>
      <w:r w:rsidRPr="000E4394">
        <w:rPr>
          <w:rFonts w:ascii="Arial Unicode MS" w:eastAsia="Arial Unicode MS" w:hAnsi="Arial Unicode MS" w:cs="Arial Unicode MS"/>
        </w:rPr>
        <w:t xml:space="preserve">. до н.э.) также отменяли аграрные долги и провели конфискацию земель у олигархов в пользу малоземельных граждан. </w:t>
      </w:r>
      <w:r w:rsidRPr="000E4394">
        <w:rPr>
          <w:rFonts w:ascii="Arial Unicode MS" w:eastAsia="Arial Unicode MS" w:hAnsi="Arial Unicode MS" w:cs="Arial Unicode MS"/>
        </w:rPr>
        <w:tab/>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История римского народа знает время, когда общим было всё: земля для пахоты, пастбища и плодоносящие сады, не говоря уже о лесах и водах. Один из первых царей, Нума Помпилий (</w:t>
      </w:r>
      <w:r w:rsidRPr="000E4394">
        <w:rPr>
          <w:rFonts w:ascii="Arial Unicode MS" w:eastAsia="Arial Unicode MS" w:hAnsi="Arial Unicode MS" w:cs="Arial Unicode MS"/>
          <w:lang w:val="en-US"/>
        </w:rPr>
        <w:t>VIII</w:t>
      </w:r>
      <w:r w:rsidRPr="000E4394">
        <w:rPr>
          <w:rFonts w:ascii="Arial Unicode MS" w:eastAsia="Arial Unicode MS" w:hAnsi="Arial Unicode MS" w:cs="Arial Unicode MS"/>
        </w:rPr>
        <w:t xml:space="preserve"> в. до н.э.), раздал землю каждому свободному гражданину, - «чтобы могли вырастить урожай и скот, по мере усердия своего». Он говорил: «Земледелие способствует миру: тот, кто обрабатывает землю, не хочет, чтобы плоды его труда погибли в войне. Однако земледелец будет храбро защищать свою землю от врагов, и с развитием земледелия воинская доблесть не исчезнет. Не будет только несправедливой, алчной, корыстолюбивой воинственности, приносящей людям несчастья».</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Со временем происходил процесс разорения одних землевладельцев и обогащение других; бедные лишались своих наделов в погашение своих долгов. Появился класс крупных землевладельцев-олигархов. Такое положение ослабляло могущество Рима, что вызывало беспокойство политиков и государственных деятелей. Начало движения свободного гражданства по изменению аграрного законодательства относится к времени народного трибуна Тиберия Семпрония Гракха (162-133 до н.э.), предлагавшего ограничить право аренды общественных полей крупными землевладельцами определенной нормой. Все излишки общественных земель конфисковались в пользу остальных граждан, которые выплачивали государству небольшой налог, но уже не имели права продать или дарить свой участок. Это была действенная мера с целью предотвращения продажи земли по причине долгов, задержать разорение мелких земледельцев. Осуществление такого дерзновенного проекта оказалось трудным из-за сопротивления партии власти.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середине II в. до н, э. с подобными предложениями выступал Марк Порций Катон, а в 141 г. до н.э. был даже подготовлен законопроект Гаем Лелием. Но и в этот раз у сторонников аграрной реформы оказались достойные противники, не позволившие довести их планы до конца. При императоре Нерве (96-98 н.э.) борьба между олигархами, стоявшими у власти, и </w:t>
      </w:r>
      <w:r w:rsidRPr="000E4394">
        <w:rPr>
          <w:rFonts w:ascii="Arial Unicode MS" w:eastAsia="Arial Unicode MS" w:hAnsi="Arial Unicode MS" w:cs="Arial Unicode MS"/>
          <w:i/>
        </w:rPr>
        <w:t>аграриями</w:t>
      </w:r>
      <w:r w:rsidRPr="000E4394">
        <w:rPr>
          <w:rFonts w:ascii="Arial Unicode MS" w:eastAsia="Arial Unicode MS" w:hAnsi="Arial Unicode MS" w:cs="Arial Unicode MS"/>
        </w:rPr>
        <w:t xml:space="preserve"> (лат. </w:t>
      </w:r>
      <w:r w:rsidRPr="000E4394">
        <w:rPr>
          <w:rFonts w:ascii="Arial Unicode MS" w:eastAsia="Arial Unicode MS" w:hAnsi="Arial Unicode MS" w:cs="Arial Unicode MS"/>
          <w:b/>
        </w:rPr>
        <w:t>agrarii</w:t>
      </w:r>
      <w:r w:rsidRPr="000E4394">
        <w:rPr>
          <w:rFonts w:ascii="Arial Unicode MS" w:eastAsia="Arial Unicode MS" w:hAnsi="Arial Unicode MS" w:cs="Arial Unicode MS"/>
        </w:rPr>
        <w:t>), сторонниками проведения справедливых аграрных законов (</w:t>
      </w:r>
      <w:r w:rsidRPr="000E4394">
        <w:rPr>
          <w:rFonts w:ascii="Arial Unicode MS" w:eastAsia="Arial Unicode MS" w:hAnsi="Arial Unicode MS" w:cs="Arial Unicode MS"/>
          <w:b/>
        </w:rPr>
        <w:t>leges agrariae</w:t>
      </w:r>
      <w:r w:rsidRPr="000E4394">
        <w:rPr>
          <w:rFonts w:ascii="Arial Unicode MS" w:eastAsia="Arial Unicode MS" w:hAnsi="Arial Unicode MS" w:cs="Arial Unicode MS"/>
        </w:rPr>
        <w:t xml:space="preserve"> – разделение земли), происходила с переменным успехом. </w:t>
      </w:r>
    </w:p>
    <w:p w:rsidR="00FE226B" w:rsidRDefault="00FE226B" w:rsidP="00FE226B">
      <w:pPr>
        <w:spacing w:after="0" w:line="240" w:lineRule="auto"/>
        <w:jc w:val="both"/>
        <w:outlineLvl w:val="0"/>
        <w:rPr>
          <w:rFonts w:ascii="Arial Unicode MS" w:eastAsia="Arial Unicode MS" w:hAnsi="Arial Unicode MS" w:cs="Arial Unicode MS"/>
          <w:b/>
          <w:bCs/>
          <w:kern w:val="36"/>
          <w:lang w:eastAsia="ru-RU"/>
        </w:rPr>
      </w:pPr>
    </w:p>
    <w:p w:rsidR="00FE226B" w:rsidRPr="000E4394" w:rsidRDefault="00FE226B" w:rsidP="00FE226B">
      <w:pPr>
        <w:spacing w:after="0" w:line="240" w:lineRule="auto"/>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АГРОМ</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НИЯ</w:t>
      </w:r>
      <w:r w:rsidRPr="000E4394">
        <w:rPr>
          <w:rFonts w:ascii="Arial Unicode MS" w:eastAsia="Arial Unicode MS" w:hAnsi="Arial Unicode MS" w:cs="Arial Unicode MS"/>
          <w:bCs/>
          <w:kern w:val="36"/>
          <w:lang w:eastAsia="ru-RU"/>
        </w:rPr>
        <w:t xml:space="preserve"> (лат. </w:t>
      </w:r>
      <w:r w:rsidRPr="000E4394">
        <w:rPr>
          <w:rFonts w:ascii="Arial Unicode MS" w:eastAsia="Arial Unicode MS" w:hAnsi="Arial Unicode MS" w:cs="Arial Unicode MS"/>
          <w:b/>
          <w:bCs/>
          <w:kern w:val="36"/>
          <w:lang w:val="en-US" w:eastAsia="ru-RU"/>
        </w:rPr>
        <w:t>a</w:t>
      </w:r>
      <w:r w:rsidRPr="000E4394">
        <w:rPr>
          <w:rFonts w:ascii="Arial Unicode MS" w:eastAsia="Arial Unicode MS" w:hAnsi="Arial Unicode MS" w:cs="Arial Unicode MS"/>
          <w:b/>
          <w:bCs/>
          <w:kern w:val="36"/>
          <w:lang w:eastAsia="ru-RU"/>
        </w:rPr>
        <w:t>gromania</w:t>
      </w:r>
      <w:r w:rsidRPr="000E4394">
        <w:rPr>
          <w:rFonts w:ascii="Arial Unicode MS" w:eastAsia="Arial Unicode MS" w:hAnsi="Arial Unicode MS" w:cs="Arial Unicode MS"/>
          <w:bCs/>
          <w:kern w:val="36"/>
          <w:lang w:eastAsia="ru-RU"/>
        </w:rPr>
        <w:t xml:space="preserve">, от </w:t>
      </w:r>
      <w:r w:rsidRPr="000E4394">
        <w:rPr>
          <w:rFonts w:ascii="Arial Unicode MS" w:eastAsia="Arial Unicode MS" w:hAnsi="Arial Unicode MS" w:cs="Arial Unicode MS"/>
          <w:lang w:eastAsia="ru-RU"/>
        </w:rPr>
        <w:t>греч.</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
          <w:bCs/>
          <w:kern w:val="36"/>
          <w:lang w:val="en-US" w:eastAsia="ru-RU"/>
        </w:rPr>
        <w:t>agro</w:t>
      </w:r>
      <w:r w:rsidRPr="000E4394">
        <w:rPr>
          <w:rFonts w:ascii="Arial Unicode MS" w:eastAsia="Arial Unicode MS" w:hAnsi="Arial Unicode MS" w:cs="Arial Unicode MS"/>
          <w:bCs/>
          <w:kern w:val="36"/>
          <w:lang w:eastAsia="ru-RU"/>
        </w:rPr>
        <w:t xml:space="preserve"> – земля +</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b/>
          <w:lang w:eastAsia="ru-RU"/>
        </w:rPr>
        <w:t>mania</w:t>
      </w:r>
      <w:r w:rsidRPr="000E4394">
        <w:rPr>
          <w:rFonts w:ascii="Arial Unicode MS" w:eastAsia="Arial Unicode MS" w:hAnsi="Arial Unicode MS" w:cs="Arial Unicode MS"/>
          <w:lang w:eastAsia="ru-RU"/>
        </w:rPr>
        <w:t xml:space="preserve"> – влечение) - у</w:t>
      </w:r>
      <w:r w:rsidRPr="000E4394">
        <w:rPr>
          <w:rFonts w:ascii="Arial Unicode MS" w:eastAsia="Arial Unicode MS" w:hAnsi="Arial Unicode MS" w:cs="Arial Unicode MS"/>
          <w:bCs/>
          <w:kern w:val="36"/>
          <w:lang w:eastAsia="ru-RU"/>
        </w:rPr>
        <w:t xml:space="preserve"> некоторых людей </w:t>
      </w:r>
      <w:r w:rsidRPr="000E4394">
        <w:rPr>
          <w:rFonts w:ascii="Arial Unicode MS" w:eastAsia="Arial Unicode MS" w:hAnsi="Arial Unicode MS" w:cs="Arial Unicode MS"/>
          <w:lang w:eastAsia="ru-RU"/>
        </w:rPr>
        <w:t>почти болезненное стремление к жизни в одиночестве на лоне природы.</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Для древних греков работа на земле считалась полезным занятием для государств, проявлением патриотизма и гражданственности. Афинский историк и писатель Ксенофонт (ок.430- 355 до н.э.) оценивает земледелие и сельское хозяйство вообще чрезвычайно высоко. «…Даже очень удачливые люди, — пишет он в «Домострое», — не могут обойтись без земледелия. Занятие им доставляет приятность, умножает дом и упражняет тело так, что оно делается способным ко всему, что подобает свободному человеку. Во-первых, земля дает то, чем люди живут, и вдобавок то, от чего они получают удовольствие… Во-вторых, множество съедобных вещей она частью производит, частью питает, ведь и скотоводство связано с земледелием… Но, доставляя всякие блага в изобилии, земля не позволяет брать их легко, а приучает переносить и зимний холод, и летний зной. Тем, кто работает своими руками, она дает упражнение, а тех, кто заботливо наблюдает за полевыми работами, укрепляет тем, что заставляет рано </w:t>
      </w:r>
      <w:r w:rsidRPr="000E4394">
        <w:rPr>
          <w:rFonts w:ascii="Arial Unicode MS" w:eastAsia="Arial Unicode MS" w:hAnsi="Arial Unicode MS" w:cs="Arial Unicode MS"/>
        </w:rPr>
        <w:lastRenderedPageBreak/>
        <w:t>вставать и быстро ходить, ибо в деревне, как и в городе, все хорошо делать в свое время… Затем, если хочешь защищать свое отечество на коне, земледелие дает более всего возможности содержать и коня; если хочешь служить в пехоте — оно делает тело крепким. Земледелие побуждает предаваться трудам охоты, потому что легко доставляет корм собакам и вместе с тем растит диких зверей. Но получая пользу от земледелия, лошади и собаки, в свою очередь, приносят пользу хозяйству: лошадь рано утром вывозит хозяина на работы и дает ему возможность поздно вечером возвратиться, а собаки отгоняют зверей от посевов и стад и делают безопасным уединение… Земля побуждает земледельцев также защищать страну с оружием в руках, потому что хлеб, производимый ею, легко может стать добычей победителя». Обрабатывать землю, полагает Ксенофонт, необходимо и из соображений воспитательных: «Земля учит даже справедливости тех, кто может понимать ее уроки, потому что кто больше всего ухаживает за ней, тот больше всего от нее и получает… Земледелие приучает также помогать друг другу. Как на войну надо идти с людьми, так с людьми же нужно идти и на полевые работы… Часто так же приходится хозяину поощрять работников, как командиру солдат… Хорошо сказал тот, кто земледелие назвал матерью и кормилицей всех искусств. Действительно, когда хорошо идет земледелие, тогда и все прочие занятия процветают; где же земля принуждена оставаться невозделанною, там, можно сказать, все занятия приходят в упадок и на суше, и на море»</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Занятия сельским хозяйством для представителей римской знати считались крайне почетными, не в пример ремесленническому труду и торговле, презираемым обществом. Поэтому многие политические деятели и государственные мужи стремились укрыться в сельской местности, отрешившись от суеты огромного и шумного Рима, в котором к концу </w:t>
      </w:r>
      <w:r w:rsidRPr="000E4394">
        <w:rPr>
          <w:rFonts w:ascii="Arial Unicode MS" w:eastAsia="Arial Unicode MS" w:hAnsi="Arial Unicode MS" w:cs="Arial Unicode MS"/>
          <w:lang w:val="en-US"/>
        </w:rPr>
        <w:t>I</w:t>
      </w:r>
      <w:r w:rsidRPr="000E4394">
        <w:rPr>
          <w:rFonts w:ascii="Arial Unicode MS" w:eastAsia="Arial Unicode MS" w:hAnsi="Arial Unicode MS" w:cs="Arial Unicode MS"/>
        </w:rPr>
        <w:t xml:space="preserve"> в. до н.э. уже насчитывалось более полумиллиона жителей. Это видно по многочисленным художественным фрагментам в искусстве и произведениям авторов  (Гесиод, Катон Старший, Варрон, Колумелла, Палладий, Сенека и др.). У римлян даже первоначальное понятие «cultura» воспринималось лишь в значении «обработка и уход за землёй» или «возделывание нивы». Отсюда, </w:t>
      </w:r>
      <w:r w:rsidRPr="000E4394">
        <w:rPr>
          <w:rFonts w:ascii="Arial Unicode MS" w:eastAsia="Arial Unicode MS" w:hAnsi="Arial Unicode MS" w:cs="Arial Unicode MS"/>
          <w:b/>
        </w:rPr>
        <w:t>agricultura</w:t>
      </w:r>
      <w:r w:rsidRPr="000E4394">
        <w:rPr>
          <w:rFonts w:ascii="Arial Unicode MS" w:eastAsia="Arial Unicode MS" w:hAnsi="Arial Unicode MS" w:cs="Arial Unicode MS"/>
        </w:rPr>
        <w:t xml:space="preserve">, или агрикультура.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Большинство загородных вилл предназначались их хозяевами в основном для отдыха, беспечного времяпрепровождения, но ещё и для творчества. На своей тускуланской вилле Цицерон отдыхал и занимался подготовкой судебных речей и политических заявлений, трудился над сочинениями по ораторскому искусству, сочинял литературные статьи и знаменитые диалоги, вошедшие в сборник «Тускуланские беседы». Со II века до н.э. римляне начали заниматься устройством крупных аграрных имений – </w:t>
      </w:r>
      <w:r w:rsidRPr="000E4394">
        <w:rPr>
          <w:rFonts w:ascii="Arial Unicode MS" w:eastAsia="Arial Unicode MS" w:hAnsi="Arial Unicode MS" w:cs="Arial Unicode MS"/>
          <w:i/>
        </w:rPr>
        <w:t>вилл</w:t>
      </w:r>
      <w:r w:rsidRPr="000E4394">
        <w:rPr>
          <w:rFonts w:ascii="Arial Unicode MS" w:eastAsia="Arial Unicode MS" w:hAnsi="Arial Unicode MS" w:cs="Arial Unicode MS"/>
        </w:rPr>
        <w:t>, где устраивались виноградные плантации, оливковые рощи и сады. Римские авторы утверждают, что на некоторых плантациях в сезон уборки одновременно могли работать до 4000 рабов и столько же наёмных работников! Здесь занимались посадками деревьев и сельскохозяйственных культур, обработкой почвы (осушение или полив, унавоживание и культивирование), выращиванием плодов, сбором и переработкой урожая. Хозяевам таких плантаций, жестоко эксплуатирующих рабский труд, оставалось лишь выгодно продать продукцию и получить прибыль.</w:t>
      </w:r>
    </w:p>
    <w:p w:rsidR="00FE226B" w:rsidRPr="000E4394" w:rsidRDefault="00FE226B" w:rsidP="00FE226B">
      <w:pPr>
        <w:spacing w:after="0" w:line="240" w:lineRule="auto"/>
        <w:jc w:val="both"/>
        <w:rPr>
          <w:rFonts w:ascii="Arial Unicode MS" w:eastAsia="Arial Unicode MS" w:hAnsi="Arial Unicode MS" w:cs="Arial Unicode MS"/>
        </w:rPr>
      </w:pP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АГРОН</w:t>
      </w:r>
      <w:r w:rsidRPr="000E4394">
        <w:rPr>
          <w:rFonts w:ascii="Arial Unicode MS" w:eastAsia="Arial Unicode MS" w:hAnsi="Arial Unicode MS" w:cs="Arial Unicode MS"/>
          <w:b/>
          <w:u w:val="single"/>
        </w:rPr>
        <w:t>О</w:t>
      </w:r>
      <w:r w:rsidRPr="000E4394">
        <w:rPr>
          <w:rFonts w:ascii="Arial Unicode MS" w:eastAsia="Arial Unicode MS" w:hAnsi="Arial Unicode MS" w:cs="Arial Unicode MS"/>
          <w:b/>
        </w:rPr>
        <w:t>М  (</w:t>
      </w:r>
      <w:r w:rsidRPr="000E4394">
        <w:rPr>
          <w:rFonts w:ascii="Arial Unicode MS" w:eastAsia="Arial Unicode MS" w:hAnsi="Arial Unicode MS" w:cs="Arial Unicode MS"/>
          <w:bCs/>
          <w:kern w:val="36"/>
          <w:lang w:eastAsia="ru-RU"/>
        </w:rPr>
        <w:t xml:space="preserve">от </w:t>
      </w:r>
      <w:r w:rsidRPr="000E4394">
        <w:rPr>
          <w:rFonts w:ascii="Arial Unicode MS" w:eastAsia="Arial Unicode MS" w:hAnsi="Arial Unicode MS" w:cs="Arial Unicode MS"/>
          <w:lang w:eastAsia="ru-RU"/>
        </w:rPr>
        <w:t>греч.</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
          <w:bCs/>
          <w:kern w:val="36"/>
          <w:lang w:val="en-US" w:eastAsia="ru-RU"/>
        </w:rPr>
        <w:t>agro</w:t>
      </w:r>
      <w:r w:rsidRPr="000E4394">
        <w:rPr>
          <w:rFonts w:ascii="Arial Unicode MS" w:eastAsia="Arial Unicode MS" w:hAnsi="Arial Unicode MS" w:cs="Arial Unicode MS"/>
          <w:bCs/>
          <w:kern w:val="36"/>
          <w:lang w:eastAsia="ru-RU"/>
        </w:rPr>
        <w:t xml:space="preserve"> – земля, поле +</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b/>
        </w:rPr>
        <w:t xml:space="preserve">nómos </w:t>
      </w:r>
      <w:r w:rsidRPr="000E4394">
        <w:rPr>
          <w:rFonts w:ascii="Arial Unicode MS" w:eastAsia="Arial Unicode MS" w:hAnsi="Arial Unicode MS" w:cs="Arial Unicode MS"/>
        </w:rPr>
        <w:t xml:space="preserve">— закон) - специалист, владеющий полеводческой наукой и практическими приёмами по возделыванию сельскохозяйственных культур, работающий на земле.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color w:val="7030A0"/>
        </w:rPr>
        <w:t xml:space="preserve"> </w:t>
      </w:r>
      <w:r w:rsidRPr="000E4394">
        <w:rPr>
          <w:rFonts w:ascii="Arial Unicode MS" w:eastAsia="Arial Unicode MS" w:hAnsi="Arial Unicode MS" w:cs="Arial Unicode MS"/>
        </w:rPr>
        <w:t xml:space="preserve">В древнеримских городах </w:t>
      </w:r>
      <w:r w:rsidRPr="000E4394">
        <w:rPr>
          <w:rFonts w:ascii="Arial Unicode MS" w:eastAsia="Arial Unicode MS" w:hAnsi="Arial Unicode MS" w:cs="Arial Unicode MS"/>
          <w:b/>
        </w:rPr>
        <w:t>агроном</w:t>
      </w:r>
      <w:r w:rsidRPr="000E4394">
        <w:rPr>
          <w:rFonts w:ascii="Arial Unicode MS" w:eastAsia="Arial Unicode MS" w:hAnsi="Arial Unicode MS" w:cs="Arial Unicode MS"/>
        </w:rPr>
        <w:t xml:space="preserve"> - выборная должность. Коллегия агрономов следила за кадастром земель, руководила наделением свободнорожденных граждан земельными наделами, вела учёт государственных, частных и выморочных земельных участков. Римская агрономия возникла в процессе практической деятельности человека </w:t>
      </w:r>
      <w:r w:rsidRPr="000E4394">
        <w:rPr>
          <w:rFonts w:ascii="Arial Unicode MS" w:eastAsia="Arial Unicode MS" w:hAnsi="Arial Unicode MS" w:cs="Arial Unicode MS"/>
        </w:rPr>
        <w:lastRenderedPageBreak/>
        <w:t xml:space="preserve">на земле, накопив большой эмпирический материал в виде агрономических правил и наставлений по сельскому хозяйству. Выдающимся римским агрономом считался Люций Юний Модерат Колумелла (ок.4-70 гг.), написавший труды о культурном ведении сельскохозяйственного производства. </w:t>
      </w:r>
    </w:p>
    <w:p w:rsidR="00FE226B" w:rsidRPr="000E4394" w:rsidRDefault="00FE226B" w:rsidP="00FE226B">
      <w:pPr>
        <w:spacing w:after="0" w:line="240" w:lineRule="auto"/>
        <w:jc w:val="both"/>
        <w:rPr>
          <w:rFonts w:ascii="Arial Unicode MS" w:eastAsia="Arial Unicode MS" w:hAnsi="Arial Unicode MS" w:cs="Arial Unicode MS"/>
        </w:rPr>
      </w:pP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rPr>
        <w:t>АДАПТ</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(лат. </w:t>
      </w:r>
      <w:r w:rsidRPr="000E4394">
        <w:rPr>
          <w:rFonts w:ascii="Arial Unicode MS" w:eastAsia="Arial Unicode MS" w:hAnsi="Arial Unicode MS" w:cs="Arial Unicode MS"/>
          <w:b/>
        </w:rPr>
        <w:t>adaptatio</w:t>
      </w:r>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rPr>
        <w:t>adaptare</w:t>
      </w:r>
      <w:r w:rsidRPr="000E4394">
        <w:rPr>
          <w:rFonts w:ascii="Arial Unicode MS" w:eastAsia="Arial Unicode MS" w:hAnsi="Arial Unicode MS" w:cs="Arial Unicode MS"/>
        </w:rPr>
        <w:t xml:space="preserve"> – соответствовать)- приспособление строения и функций организма к изменению внешних и внутренних условий существования человека и других представителей живой природы. </w:t>
      </w:r>
    </w:p>
    <w:p w:rsidR="00FE226B" w:rsidRPr="000E4394" w:rsidRDefault="00FE226B" w:rsidP="00FE226B">
      <w:pPr>
        <w:spacing w:after="0" w:line="240" w:lineRule="auto"/>
        <w:ind w:firstLine="708"/>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color w:val="000000" w:themeColor="text1"/>
        </w:rPr>
        <w:t xml:space="preserve">Древнегреческая философия призывала людей жить сообразно с природой, покорно переносить невзгоды, ибо «в мире все фатально предопределено». Следовательно, надо было приспосабливаться, соответствовать - </w:t>
      </w:r>
      <w:r w:rsidRPr="000E4394">
        <w:rPr>
          <w:rFonts w:ascii="Arial Unicode MS" w:eastAsia="Arial Unicode MS" w:hAnsi="Arial Unicode MS" w:cs="Arial Unicode MS"/>
          <w:b/>
          <w:color w:val="000000" w:themeColor="text1"/>
        </w:rPr>
        <w:t>адаптироваться</w:t>
      </w:r>
      <w:r w:rsidRPr="000E4394">
        <w:rPr>
          <w:rFonts w:ascii="Arial Unicode MS" w:eastAsia="Arial Unicode MS" w:hAnsi="Arial Unicode MS" w:cs="Arial Unicode MS"/>
          <w:color w:val="000000" w:themeColor="text1"/>
        </w:rPr>
        <w:t xml:space="preserve"> с условиями существования. Так делалась попытка показать преимущественно нравственные признаки, отличающие человека от животного. В качестве социальной ориентации человека была сформулирована установка на его адаптацию, или неукоснительное следование предначертанному ему свыше пути. Отсюда вера в многобожие, сохранение сильных мифологических традиций. </w:t>
      </w:r>
    </w:p>
    <w:p w:rsidR="00FE226B" w:rsidRPr="000E4394" w:rsidRDefault="00FE226B" w:rsidP="00FE226B">
      <w:pPr>
        <w:spacing w:after="0" w:line="240" w:lineRule="auto"/>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color w:val="000000" w:themeColor="text1"/>
        </w:rPr>
        <w:tab/>
        <w:t>Адаптация в Римском праве происходила за счёт сокращения и упрощения древних законодательных текстов, Кодексов, которые, по мнению юристов, уже устарели, потеряли своевременность и значимость в новых исторических условиях. Это не всегда было вызвано необходимостью, зачастую, приводило к не только упрощению судебного производства, но и к ошибкам судей, волюнтарист</w:t>
      </w:r>
      <w:r>
        <w:rPr>
          <w:rFonts w:ascii="Arial Unicode MS" w:eastAsia="Arial Unicode MS" w:hAnsi="Arial Unicode MS" w:cs="Arial Unicode MS"/>
          <w:color w:val="000000" w:themeColor="text1"/>
        </w:rPr>
        <w:t>с</w:t>
      </w:r>
      <w:r w:rsidRPr="000E4394">
        <w:rPr>
          <w:rFonts w:ascii="Arial Unicode MS" w:eastAsia="Arial Unicode MS" w:hAnsi="Arial Unicode MS" w:cs="Arial Unicode MS"/>
          <w:color w:val="000000" w:themeColor="text1"/>
        </w:rPr>
        <w:t>кому толкованию законов. Некоторые императоры, тяготеющие к монархической власти, безраздельно пользовались подобной адаптацией, подминая судебную систему и законодательство под себя.</w:t>
      </w:r>
    </w:p>
    <w:p w:rsidR="00FE226B" w:rsidRPr="000E4394" w:rsidRDefault="00FE226B" w:rsidP="00FE226B">
      <w:pPr>
        <w:spacing w:after="0" w:line="240" w:lineRule="auto"/>
        <w:jc w:val="both"/>
        <w:rPr>
          <w:rFonts w:ascii="Arial Unicode MS" w:eastAsia="Arial Unicode MS" w:hAnsi="Arial Unicode MS" w:cs="Arial Unicode MS"/>
          <w:b/>
        </w:rPr>
      </w:pPr>
    </w:p>
    <w:p w:rsidR="00FE226B" w:rsidRPr="000E4394" w:rsidRDefault="00FE226B" w:rsidP="00FE226B">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АДМИНИСТРАТ</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ВНАЯ ОТВЕТСТВЕННОСТЬ</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bCs/>
          <w:kern w:val="36"/>
          <w:lang w:eastAsia="ru-RU"/>
        </w:rPr>
        <w:t xml:space="preserve">от лат. </w:t>
      </w:r>
      <w:r w:rsidRPr="000E4394">
        <w:rPr>
          <w:rFonts w:ascii="Arial Unicode MS" w:eastAsia="Arial Unicode MS" w:hAnsi="Arial Unicode MS" w:cs="Arial Unicode MS"/>
          <w:b/>
          <w:bCs/>
          <w:kern w:val="36"/>
          <w:lang w:eastAsia="ru-RU"/>
        </w:rPr>
        <w:t>administratio</w:t>
      </w:r>
      <w:r w:rsidRPr="000E4394">
        <w:rPr>
          <w:rFonts w:ascii="Arial Unicode MS" w:eastAsia="Arial Unicode MS" w:hAnsi="Arial Unicode MS" w:cs="Arial Unicode MS"/>
          <w:bCs/>
          <w:kern w:val="36"/>
          <w:lang w:eastAsia="ru-RU"/>
        </w:rPr>
        <w:t xml:space="preserve"> – служение, оказание помощи)</w:t>
      </w:r>
      <w:r w:rsidRPr="000E4394">
        <w:rPr>
          <w:rFonts w:ascii="Arial Unicode MS" w:eastAsia="Arial Unicode MS" w:hAnsi="Arial Unicode MS" w:cs="Arial Unicode MS"/>
          <w:lang w:eastAsia="ru-RU"/>
        </w:rPr>
        <w:t xml:space="preserve"> - юридическая ответственность физических и юридических лиц за совершение административного правонарушения. </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color w:val="000000" w:themeColor="text1"/>
          <w:kern w:val="36"/>
          <w:lang w:eastAsia="ru-RU"/>
        </w:rPr>
      </w:pPr>
      <w:r w:rsidRPr="000E4394">
        <w:rPr>
          <w:rFonts w:ascii="Arial Unicode MS" w:eastAsia="Arial Unicode MS" w:hAnsi="Arial Unicode MS" w:cs="Arial Unicode MS"/>
          <w:bCs/>
          <w:color w:val="000000" w:themeColor="text1"/>
          <w:kern w:val="36"/>
          <w:lang w:eastAsia="ru-RU"/>
        </w:rPr>
        <w:t xml:space="preserve">В римском государственном управлении существовала должность </w:t>
      </w:r>
      <w:r w:rsidRPr="000E4394">
        <w:rPr>
          <w:rFonts w:ascii="Arial Unicode MS" w:eastAsia="Arial Unicode MS" w:hAnsi="Arial Unicode MS" w:cs="Arial Unicode MS"/>
          <w:b/>
          <w:bCs/>
          <w:color w:val="000000" w:themeColor="text1"/>
          <w:kern w:val="36"/>
          <w:lang w:eastAsia="ru-RU"/>
        </w:rPr>
        <w:t>администратора</w:t>
      </w:r>
      <w:r w:rsidRPr="000E4394">
        <w:rPr>
          <w:rFonts w:ascii="Arial Unicode MS" w:eastAsia="Arial Unicode MS" w:hAnsi="Arial Unicode MS" w:cs="Arial Unicode MS"/>
          <w:bCs/>
          <w:color w:val="000000" w:themeColor="text1"/>
          <w:kern w:val="36"/>
          <w:lang w:eastAsia="ru-RU"/>
        </w:rPr>
        <w:t xml:space="preserve"> </w:t>
      </w:r>
      <w:r w:rsidRPr="000E4394">
        <w:rPr>
          <w:rFonts w:ascii="Arial Unicode MS" w:eastAsia="Arial Unicode MS" w:hAnsi="Arial Unicode MS" w:cs="Arial Unicode MS"/>
        </w:rPr>
        <w:t xml:space="preserve">(лат. </w:t>
      </w:r>
      <w:r w:rsidRPr="000E4394">
        <w:rPr>
          <w:rFonts w:ascii="Arial Unicode MS" w:eastAsia="Arial Unicode MS" w:hAnsi="Arial Unicode MS" w:cs="Arial Unicode MS"/>
          <w:b/>
        </w:rPr>
        <w:t>administrator</w:t>
      </w:r>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rPr>
        <w:t>administratio</w:t>
      </w:r>
      <w:r w:rsidRPr="000E4394">
        <w:rPr>
          <w:rFonts w:ascii="Arial Unicode MS" w:eastAsia="Arial Unicode MS" w:hAnsi="Arial Unicode MS" w:cs="Arial Unicode MS"/>
        </w:rPr>
        <w:t xml:space="preserve"> – служение), представляющая н</w:t>
      </w:r>
      <w:r w:rsidRPr="000E4394">
        <w:rPr>
          <w:rFonts w:ascii="Arial Unicode MS" w:eastAsia="Arial Unicode MS" w:hAnsi="Arial Unicode MS" w:cs="Arial Unicode MS"/>
          <w:bCs/>
          <w:color w:val="000000" w:themeColor="text1"/>
          <w:kern w:val="36"/>
          <w:lang w:eastAsia="ru-RU"/>
        </w:rPr>
        <w:t xml:space="preserve">аместника императора или его уполномоченного в провинции или регионе. Администратор направлялся по решению сената в должности правителя, в полномочия которого входило контролирование исполнения законодательства на вверенной ему территории, сбор государственных налогов. На время военных действий с внешними врагами Рима, администратор назначался полководцем, командующим региональными вооружёнными силами, в т.ч. приданными ему Сенатом римскими </w:t>
      </w:r>
      <w:r w:rsidRPr="000E4394">
        <w:rPr>
          <w:rFonts w:ascii="Arial Unicode MS" w:eastAsia="Arial Unicode MS" w:hAnsi="Arial Unicode MS" w:cs="Arial Unicode MS"/>
          <w:bCs/>
          <w:i/>
          <w:color w:val="000000" w:themeColor="text1"/>
          <w:kern w:val="36"/>
          <w:lang w:eastAsia="ru-RU"/>
        </w:rPr>
        <w:t>легионами</w:t>
      </w:r>
      <w:r w:rsidRPr="000E4394">
        <w:rPr>
          <w:rFonts w:ascii="Arial Unicode MS" w:eastAsia="Arial Unicode MS" w:hAnsi="Arial Unicode MS" w:cs="Arial Unicode MS"/>
          <w:bCs/>
          <w:color w:val="000000" w:themeColor="text1"/>
          <w:kern w:val="36"/>
          <w:lang w:eastAsia="ru-RU"/>
        </w:rPr>
        <w:t xml:space="preserve">.  </w:t>
      </w:r>
    </w:p>
    <w:p w:rsidR="00FE226B" w:rsidRPr="000E4394" w:rsidRDefault="00FE226B" w:rsidP="00FE226B">
      <w:pPr>
        <w:spacing w:after="0" w:line="240" w:lineRule="auto"/>
        <w:jc w:val="both"/>
        <w:rPr>
          <w:rFonts w:ascii="Arial Unicode MS" w:eastAsia="Arial Unicode MS" w:hAnsi="Arial Unicode MS" w:cs="Arial Unicode MS"/>
        </w:rPr>
      </w:pPr>
    </w:p>
    <w:p w:rsidR="00FE226B" w:rsidRPr="000E4394" w:rsidRDefault="00FE226B" w:rsidP="00FE226B">
      <w:pPr>
        <w:spacing w:after="0" w:line="240" w:lineRule="auto"/>
        <w:jc w:val="both"/>
        <w:rPr>
          <w:rFonts w:ascii="Arial Unicode MS" w:eastAsia="Arial Unicode MS" w:hAnsi="Arial Unicode MS" w:cs="Arial Unicode MS"/>
          <w:b/>
          <w:iCs/>
          <w:color w:val="000000" w:themeColor="text1"/>
        </w:rPr>
      </w:pPr>
      <w:r w:rsidRPr="000E4394">
        <w:rPr>
          <w:rFonts w:ascii="Arial Unicode MS" w:eastAsia="Arial Unicode MS" w:hAnsi="Arial Unicode MS" w:cs="Arial Unicode MS"/>
          <w:b/>
          <w:iCs/>
          <w:color w:val="000000" w:themeColor="text1"/>
        </w:rPr>
        <w:t>АКВ</w:t>
      </w:r>
      <w:r w:rsidRPr="000E4394">
        <w:rPr>
          <w:rFonts w:ascii="Arial Unicode MS" w:eastAsia="Arial Unicode MS" w:hAnsi="Arial Unicode MS" w:cs="Arial Unicode MS"/>
          <w:b/>
          <w:iCs/>
          <w:color w:val="000000" w:themeColor="text1"/>
          <w:u w:val="single"/>
        </w:rPr>
        <w:t>А</w:t>
      </w:r>
      <w:r w:rsidRPr="000E4394">
        <w:rPr>
          <w:rFonts w:ascii="Arial Unicode MS" w:eastAsia="Arial Unicode MS" w:hAnsi="Arial Unicode MS" w:cs="Arial Unicode MS"/>
          <w:b/>
          <w:iCs/>
          <w:color w:val="000000" w:themeColor="text1"/>
        </w:rPr>
        <w:t>РИУМ</w:t>
      </w:r>
      <w:r w:rsidRPr="000E4394">
        <w:rPr>
          <w:rFonts w:ascii="Arial Unicode MS" w:eastAsia="Arial Unicode MS" w:hAnsi="Arial Unicode MS" w:cs="Arial Unicode MS"/>
          <w:iCs/>
          <w:color w:val="000000" w:themeColor="text1"/>
        </w:rPr>
        <w:t xml:space="preserve"> (от лат. </w:t>
      </w:r>
      <w:r w:rsidRPr="000E4394">
        <w:rPr>
          <w:rFonts w:ascii="Arial Unicode MS" w:eastAsia="Arial Unicode MS" w:hAnsi="Arial Unicode MS" w:cs="Arial Unicode MS"/>
          <w:b/>
          <w:iCs/>
          <w:color w:val="000000" w:themeColor="text1"/>
          <w:lang w:val="en-US"/>
        </w:rPr>
        <w:t>agurium</w:t>
      </w:r>
      <w:r w:rsidRPr="000E4394">
        <w:rPr>
          <w:rFonts w:ascii="Arial Unicode MS" w:eastAsia="Arial Unicode MS" w:hAnsi="Arial Unicode MS" w:cs="Arial Unicode MS"/>
          <w:iCs/>
          <w:color w:val="000000" w:themeColor="text1"/>
        </w:rPr>
        <w:t xml:space="preserve"> – водоём) – резервуар, приспособленный для содержания, разведения, изучения и демонстрации рыб, водных животных и растений. Дельфинарий и океанариум относятся к категории аквариумов.</w:t>
      </w:r>
    </w:p>
    <w:p w:rsidR="00FE226B" w:rsidRPr="000E4394" w:rsidRDefault="00FE226B" w:rsidP="00FE226B">
      <w:pPr>
        <w:spacing w:after="0" w:line="240" w:lineRule="auto"/>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tab/>
        <w:t xml:space="preserve">Античные авторы утверждают, что разведением рыб в домашних условиях первыми стали заниматься египтяне. От них греки научились устраивать подобные аквариумы в домашнем хозяйстве. Поначалу это были каменные или деревянные емкости, куда помещалась живая рыба, прежде чем попасть на кухню. Содержание и выращивание рыбы стало особенно популярным с VIII в. до н.э. в Сибарисе, богатом греческом городе на юге Италии, знаменитом легендарными гурманами. Среди сибаритов излюбленной пищей были угри, которых разводили необычным способом: молодь угря, обычно подходящую к берегам в массовом количестве, попадала в отгороженные от моря (или реки) водоёмы, где рыба подкармливалась вплоть до достижения ими товарного веса. </w:t>
      </w:r>
    </w:p>
    <w:p w:rsidR="00FE226B" w:rsidRPr="000E4394" w:rsidRDefault="00FE226B" w:rsidP="00FE226B">
      <w:pPr>
        <w:spacing w:after="0" w:line="240" w:lineRule="auto"/>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lastRenderedPageBreak/>
        <w:tab/>
        <w:t xml:space="preserve">Римская знать, богатея вместе с государством, на пирах требовала все больше изысканных угощений. Писатель Плиний Старший сообщает, что первым, кто завел пруды с рыбами, был некий римлянин Сергиус. Писатель Варрон свидетельствовал, что содержание рыб, большей частью морских, могли позволить себе только богатые граждане. Называется имя знаменитого рыбовода - Люциний Мурена. Ему удалось прорыть канал от моря через гору, чтобы морская вода поступала в рыбные водоемы его поместья под Неаполем. Варрон рассказывает о большом рыбном хозяйстве, устроенном на берегу Неаполитанского залива известным полководцем и гастрономом Лукуллом. Принадлежащие ему резервуары с морской водой и рыбой приносили ему огромные доходы. Есть сведения о том, что император Клавдий выделил несколько кораблей для перевозки большого количества скатов из греческих вод в Италию с целью их искусственного размножения. </w:t>
      </w:r>
    </w:p>
    <w:p w:rsidR="00FE226B" w:rsidRPr="000E4394"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t>Плебеи тоже занимались товарным рыборазведением кефали, сазана, осётра, камбалы, морских ежей и др. Их продукция попадала на рынки, где в лавках рыботорговцев устраивались небольшие мраморные бассейны с водой, откуда покупатель мог выбрать живую рыбу. Римляне разводили не только популярные породы рыб, но ещё устриц, кальмаров, улиток, морских ежей. Первым, кто создал устричные аквариумы с подогревом воды, был торговец Сергий Ората (</w:t>
      </w:r>
      <w:r w:rsidRPr="000E4394">
        <w:rPr>
          <w:rFonts w:ascii="Arial Unicode MS" w:eastAsia="Arial Unicode MS" w:hAnsi="Arial Unicode MS" w:cs="Arial Unicode MS"/>
          <w:iCs/>
          <w:color w:val="000000" w:themeColor="text1"/>
          <w:lang w:val="en-US"/>
        </w:rPr>
        <w:t>I</w:t>
      </w:r>
      <w:r w:rsidRPr="000E4394">
        <w:rPr>
          <w:rFonts w:ascii="Arial Unicode MS" w:eastAsia="Arial Unicode MS" w:hAnsi="Arial Unicode MS" w:cs="Arial Unicode MS"/>
          <w:iCs/>
          <w:color w:val="000000" w:themeColor="text1"/>
        </w:rPr>
        <w:t xml:space="preserve"> в. до н.э.).</w:t>
      </w:r>
    </w:p>
    <w:p w:rsidR="00FE226B" w:rsidRPr="000E4394"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t>Римляне устраивали декоративные аквариумы внут</w:t>
      </w:r>
      <w:r>
        <w:rPr>
          <w:rFonts w:ascii="Arial Unicode MS" w:eastAsia="Arial Unicode MS" w:hAnsi="Arial Unicode MS" w:cs="Arial Unicode MS"/>
          <w:iCs/>
          <w:color w:val="000000" w:themeColor="text1"/>
        </w:rPr>
        <w:t>р</w:t>
      </w:r>
      <w:r w:rsidRPr="000E4394">
        <w:rPr>
          <w:rFonts w:ascii="Arial Unicode MS" w:eastAsia="Arial Unicode MS" w:hAnsi="Arial Unicode MS" w:cs="Arial Unicode MS"/>
          <w:iCs/>
          <w:color w:val="000000" w:themeColor="text1"/>
        </w:rPr>
        <w:t>и дома, размещая их в спальнях, в гостиных и пиршественных залах, в ванных комнатах и даже в туалете. Цицерон сообщает о попытках «приручить» рыб, которые предпринимались хозяевами.</w:t>
      </w:r>
      <w:r w:rsidRPr="000E4394">
        <w:rPr>
          <w:rFonts w:ascii="Arial Unicode MS" w:eastAsia="Arial Unicode MS" w:hAnsi="Arial Unicode MS" w:cs="Arial Unicode MS"/>
          <w:color w:val="000000" w:themeColor="text1"/>
        </w:rPr>
        <w:t xml:space="preserve"> </w:t>
      </w:r>
      <w:r w:rsidRPr="000E4394">
        <w:rPr>
          <w:rFonts w:ascii="Arial Unicode MS" w:eastAsia="Arial Unicode MS" w:hAnsi="Arial Unicode MS" w:cs="Arial Unicode MS"/>
          <w:iCs/>
          <w:color w:val="000000" w:themeColor="text1"/>
        </w:rPr>
        <w:t>Особенно это касалось небольшой, но очень интересной и, главное, вкусной, морской рыбки султанки, или барабульки. Аристократы приучали султанок плыть по зову и брать пищу из рук. Поэт Марциал (I в. н.э.) рассказывает о водоеме, где «угорь у нас прирученный ныряет». Среди богатых римлян распространилось даже такое развлечение - кормить голодных мурен, известных  особым свирепым нравом, рабами. Этим печально прославился Видий Поллион. Он узнал, будто мясо мурен делается гораздо вкуснее, если их подкармливать… человечиной. И тогда он приказал убивать «проштрафившихся» рабов из своей многочисленной прислуги и отдавать тело на съедение голодным муренам.</w:t>
      </w:r>
    </w:p>
    <w:p w:rsidR="00FE226B" w:rsidRPr="000E4394" w:rsidRDefault="00FE226B" w:rsidP="00FE226B">
      <w:pPr>
        <w:spacing w:after="0" w:line="240" w:lineRule="auto"/>
        <w:jc w:val="both"/>
        <w:rPr>
          <w:rFonts w:ascii="Arial Unicode MS" w:eastAsia="Arial Unicode MS" w:hAnsi="Arial Unicode MS" w:cs="Arial Unicode MS"/>
          <w:iCs/>
          <w:color w:val="000000" w:themeColor="text1"/>
        </w:rPr>
      </w:pPr>
    </w:p>
    <w:p w:rsidR="00FE226B" w:rsidRPr="000E4394" w:rsidRDefault="00FE226B" w:rsidP="00FE226B">
      <w:pPr>
        <w:spacing w:after="0" w:line="240" w:lineRule="auto"/>
        <w:jc w:val="both"/>
        <w:rPr>
          <w:rFonts w:ascii="Arial Unicode MS" w:eastAsia="Arial Unicode MS" w:hAnsi="Arial Unicode MS" w:cs="Arial Unicode MS"/>
          <w:iCs/>
        </w:rPr>
      </w:pPr>
      <w:r w:rsidRPr="000E4394">
        <w:rPr>
          <w:rFonts w:ascii="Arial Unicode MS" w:eastAsia="Arial Unicode MS" w:hAnsi="Arial Unicode MS" w:cs="Arial Unicode MS"/>
          <w:b/>
          <w:iCs/>
        </w:rPr>
        <w:t>АКВАТ</w:t>
      </w:r>
      <w:r w:rsidRPr="000E4394">
        <w:rPr>
          <w:rFonts w:ascii="Arial Unicode MS" w:eastAsia="Arial Unicode MS" w:hAnsi="Arial Unicode MS" w:cs="Arial Unicode MS"/>
          <w:b/>
          <w:iCs/>
          <w:u w:val="single"/>
        </w:rPr>
        <w:t>О</w:t>
      </w:r>
      <w:r w:rsidRPr="000E4394">
        <w:rPr>
          <w:rFonts w:ascii="Arial Unicode MS" w:eastAsia="Arial Unicode MS" w:hAnsi="Arial Unicode MS" w:cs="Arial Unicode MS"/>
          <w:b/>
          <w:iCs/>
        </w:rPr>
        <w:t>РИЯ</w:t>
      </w:r>
      <w:r w:rsidRPr="000E4394">
        <w:rPr>
          <w:rFonts w:ascii="Arial Unicode MS" w:eastAsia="Arial Unicode MS" w:hAnsi="Arial Unicode MS" w:cs="Arial Unicode MS"/>
          <w:iCs/>
        </w:rPr>
        <w:t xml:space="preserve"> (от лат. </w:t>
      </w:r>
      <w:r w:rsidRPr="000E4394">
        <w:rPr>
          <w:rFonts w:ascii="Arial Unicode MS" w:eastAsia="Arial Unicode MS" w:hAnsi="Arial Unicode MS" w:cs="Arial Unicode MS"/>
          <w:b/>
          <w:iCs/>
        </w:rPr>
        <w:t>aqua</w:t>
      </w:r>
      <w:r w:rsidRPr="000E4394">
        <w:rPr>
          <w:rFonts w:ascii="Arial Unicode MS" w:eastAsia="Arial Unicode MS" w:hAnsi="Arial Unicode MS" w:cs="Arial Unicode MS"/>
          <w:iCs/>
        </w:rPr>
        <w:t xml:space="preserve"> — вода + </w:t>
      </w:r>
      <w:r w:rsidRPr="000E4394">
        <w:rPr>
          <w:rFonts w:ascii="Arial Unicode MS" w:eastAsia="Arial Unicode MS" w:hAnsi="Arial Unicode MS" w:cs="Arial Unicode MS"/>
          <w:b/>
          <w:iCs/>
        </w:rPr>
        <w:t>territorium</w:t>
      </w:r>
      <w:r w:rsidRPr="000E4394">
        <w:rPr>
          <w:rFonts w:ascii="Arial Unicode MS" w:eastAsia="Arial Unicode MS" w:hAnsi="Arial Unicode MS" w:cs="Arial Unicode MS"/>
          <w:iCs/>
        </w:rPr>
        <w:t xml:space="preserve"> — территория) - водное пространство, ограниченное естественными, искусственными или условными границами.</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 xml:space="preserve">Следует различать: естественные акватории (океаны, моря, заливы, бухты, озёра) и  искусственные (портовые гавани, бассейны и водохранилища). Но основной составляющей понятия является лат. </w:t>
      </w:r>
      <w:r w:rsidRPr="000E4394">
        <w:rPr>
          <w:rFonts w:ascii="Arial Unicode MS" w:eastAsia="Arial Unicode MS" w:hAnsi="Arial Unicode MS" w:cs="Arial Unicode MS"/>
          <w:b/>
          <w:iCs/>
        </w:rPr>
        <w:t xml:space="preserve">aqua - вода. </w:t>
      </w:r>
      <w:r w:rsidRPr="000E4394">
        <w:rPr>
          <w:rFonts w:ascii="Arial Unicode MS" w:eastAsia="Arial Unicode MS" w:hAnsi="Arial Unicode MS" w:cs="Arial Unicode MS"/>
          <w:iCs/>
        </w:rPr>
        <w:t>В Древней Греции и Риме знали цену воды, умело распоряжались её потреблением.</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
          <w:bCs/>
        </w:rPr>
        <w:t>Аквы</w:t>
      </w:r>
      <w:r w:rsidRPr="000E4394">
        <w:rPr>
          <w:rFonts w:ascii="Arial Unicode MS" w:eastAsia="Arial Unicode MS" w:hAnsi="Arial Unicode MS" w:cs="Arial Unicode MS"/>
          <w:bCs/>
        </w:rPr>
        <w:t xml:space="preserve"> (лат. </w:t>
      </w:r>
      <w:r w:rsidRPr="000E4394">
        <w:rPr>
          <w:rFonts w:ascii="Arial Unicode MS" w:eastAsia="Arial Unicode MS" w:hAnsi="Arial Unicode MS" w:cs="Arial Unicode MS"/>
          <w:b/>
          <w:bCs/>
        </w:rPr>
        <w:t>Aquae</w:t>
      </w:r>
      <w:r w:rsidRPr="000E4394">
        <w:rPr>
          <w:rFonts w:ascii="Arial Unicode MS" w:eastAsia="Arial Unicode MS" w:hAnsi="Arial Unicode MS" w:cs="Arial Unicode MS"/>
          <w:bCs/>
        </w:rPr>
        <w:t xml:space="preserve"> - воды) – так римляне называл местности, в которых находились целебные источники, принадлежащие Риму. На таких «водах» лечились купаниями. Известны «Аквы Аврелия» (</w:t>
      </w:r>
      <w:r w:rsidRPr="000E4394">
        <w:rPr>
          <w:rFonts w:ascii="Arial Unicode MS" w:eastAsia="Arial Unicode MS" w:hAnsi="Arial Unicode MS" w:cs="Arial Unicode MS"/>
          <w:b/>
          <w:bCs/>
        </w:rPr>
        <w:t>Aquae Aureliae</w:t>
      </w:r>
      <w:r w:rsidRPr="000E4394">
        <w:rPr>
          <w:rFonts w:ascii="Arial Unicode MS" w:eastAsia="Arial Unicode MS" w:hAnsi="Arial Unicode MS" w:cs="Arial Unicode MS"/>
          <w:bCs/>
        </w:rPr>
        <w:t>), ныне Баден-Баден, основанные, вероятно, Траяном или Адрианом. «Аквы Арнемеции (</w:t>
      </w:r>
      <w:r w:rsidRPr="000E4394">
        <w:rPr>
          <w:rFonts w:ascii="Arial Unicode MS" w:eastAsia="Arial Unicode MS" w:hAnsi="Arial Unicode MS" w:cs="Arial Unicode MS"/>
          <w:b/>
          <w:bCs/>
        </w:rPr>
        <w:t>Aquae Arnemetiae</w:t>
      </w:r>
      <w:r w:rsidRPr="000E4394">
        <w:rPr>
          <w:rFonts w:ascii="Arial Unicode MS" w:eastAsia="Arial Unicode MS" w:hAnsi="Arial Unicode MS" w:cs="Arial Unicode MS"/>
          <w:bCs/>
        </w:rPr>
        <w:t>), поныне курорт Buxton в Великобритании. «Аквы Калиды» (</w:t>
      </w:r>
      <w:r w:rsidRPr="000E4394">
        <w:rPr>
          <w:rFonts w:ascii="Arial Unicode MS" w:eastAsia="Arial Unicode MS" w:hAnsi="Arial Unicode MS" w:cs="Arial Unicode MS"/>
          <w:b/>
          <w:bCs/>
        </w:rPr>
        <w:t>Aquae Calidae</w:t>
      </w:r>
      <w:r w:rsidRPr="000E4394">
        <w:rPr>
          <w:rFonts w:ascii="Arial Unicode MS" w:eastAsia="Arial Unicode MS" w:hAnsi="Arial Unicode MS" w:cs="Arial Unicode MS"/>
          <w:bCs/>
        </w:rPr>
        <w:t xml:space="preserve">, «теплые воды»), несколько местечек в Испании, Галлии, Британии, Фракии, М. Азии и Африке.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iCs/>
        </w:rPr>
        <w:t xml:space="preserve">Вода для питья и хозяйственного назначения подавалась в города по </w:t>
      </w:r>
      <w:r w:rsidRPr="000E4394">
        <w:rPr>
          <w:rFonts w:ascii="Arial Unicode MS" w:eastAsia="Arial Unicode MS" w:hAnsi="Arial Unicode MS" w:cs="Arial Unicode MS"/>
          <w:b/>
          <w:iCs/>
        </w:rPr>
        <w:t>а</w:t>
      </w:r>
      <w:r>
        <w:rPr>
          <w:rFonts w:ascii="Arial Unicode MS" w:eastAsia="Arial Unicode MS" w:hAnsi="Arial Unicode MS" w:cs="Arial Unicode MS"/>
          <w:b/>
          <w:bCs/>
        </w:rPr>
        <w:t>кведу</w:t>
      </w:r>
      <w:r w:rsidRPr="000E4394">
        <w:rPr>
          <w:rFonts w:ascii="Arial Unicode MS" w:eastAsia="Arial Unicode MS" w:hAnsi="Arial Unicode MS" w:cs="Arial Unicode MS"/>
          <w:b/>
          <w:bCs/>
        </w:rPr>
        <w:t>кам</w:t>
      </w:r>
      <w:r w:rsidRPr="000E4394">
        <w:rPr>
          <w:rFonts w:ascii="Arial Unicode MS" w:eastAsia="Arial Unicode MS" w:hAnsi="Arial Unicode MS" w:cs="Arial Unicode MS"/>
          <w:bCs/>
        </w:rPr>
        <w:t xml:space="preserve">          (лат. </w:t>
      </w:r>
      <w:r w:rsidRPr="000E4394">
        <w:rPr>
          <w:rFonts w:ascii="Arial Unicode MS" w:eastAsia="Arial Unicode MS" w:hAnsi="Arial Unicode MS" w:cs="Arial Unicode MS"/>
          <w:b/>
          <w:bCs/>
        </w:rPr>
        <w:t>aquae ductus</w:t>
      </w:r>
      <w:r w:rsidRPr="000E4394">
        <w:rPr>
          <w:rFonts w:ascii="Arial Unicode MS" w:eastAsia="Arial Unicode MS" w:hAnsi="Arial Unicode MS" w:cs="Arial Unicode MS"/>
          <w:bCs/>
        </w:rPr>
        <w:t xml:space="preserve"> - букв. «водовод»). Это было сложное и дорогостоящее инженерное сооружение, служащее для доставки воды через ущелья, овраги и долины рек с характерными арочными пролетами в местах понижения земной поверхности. Греки для водоснабжения прокладывали подземные каналы и пробивали туннели, но чаще подавали воду по керамическим трубам под давлением. У них существовали небольшие </w:t>
      </w:r>
      <w:r w:rsidRPr="000E4394">
        <w:rPr>
          <w:rFonts w:ascii="Arial Unicode MS" w:eastAsia="Arial Unicode MS" w:hAnsi="Arial Unicode MS" w:cs="Arial Unicode MS"/>
          <w:bCs/>
        </w:rPr>
        <w:lastRenderedPageBreak/>
        <w:t>водопроводы, доставлявшие городам питьевую воду, и соответственно чиновники, которые за ними наблюдали.</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За водопроводными трубами, особенно за теми, которые доставляли воду в дома частных лиц, следили </w:t>
      </w:r>
      <w:r w:rsidRPr="000E4394">
        <w:rPr>
          <w:rFonts w:ascii="Arial Unicode MS" w:eastAsia="Arial Unicode MS" w:hAnsi="Arial Unicode MS" w:cs="Arial Unicode MS"/>
          <w:b/>
          <w:bCs/>
        </w:rPr>
        <w:t>акварии</w:t>
      </w:r>
      <w:r w:rsidRPr="000E4394">
        <w:rPr>
          <w:rFonts w:ascii="Arial Unicode MS" w:eastAsia="Arial Unicode MS" w:hAnsi="Arial Unicode MS" w:cs="Arial Unicode MS"/>
          <w:bCs/>
        </w:rPr>
        <w:t xml:space="preserve"> (лат. </w:t>
      </w:r>
      <w:r w:rsidRPr="000E4394">
        <w:rPr>
          <w:rFonts w:ascii="Arial Unicode MS" w:eastAsia="Arial Unicode MS" w:hAnsi="Arial Unicode MS" w:cs="Arial Unicode MS"/>
          <w:b/>
          <w:bCs/>
        </w:rPr>
        <w:t>aquarii</w:t>
      </w:r>
      <w:r w:rsidRPr="000E4394">
        <w:rPr>
          <w:rFonts w:ascii="Arial Unicode MS" w:eastAsia="Arial Unicode MS" w:hAnsi="Arial Unicode MS" w:cs="Arial Unicode MS"/>
          <w:bCs/>
        </w:rPr>
        <w:t xml:space="preserve">). По своим обязанностям они делились на </w:t>
      </w:r>
      <w:r w:rsidRPr="000E4394">
        <w:rPr>
          <w:rFonts w:ascii="Arial Unicode MS" w:eastAsia="Arial Unicode MS" w:hAnsi="Arial Unicode MS" w:cs="Arial Unicode MS"/>
          <w:bCs/>
          <w:i/>
        </w:rPr>
        <w:t>виликов</w:t>
      </w:r>
      <w:r w:rsidRPr="000E4394">
        <w:rPr>
          <w:rFonts w:ascii="Arial Unicode MS" w:eastAsia="Arial Unicode MS" w:hAnsi="Arial Unicode MS" w:cs="Arial Unicode MS"/>
          <w:bCs/>
        </w:rPr>
        <w:t xml:space="preserve"> (следившие за подачей воды), на </w:t>
      </w:r>
      <w:r w:rsidRPr="000E4394">
        <w:rPr>
          <w:rFonts w:ascii="Arial Unicode MS" w:eastAsia="Arial Unicode MS" w:hAnsi="Arial Unicode MS" w:cs="Arial Unicode MS"/>
          <w:bCs/>
          <w:i/>
        </w:rPr>
        <w:t>кастеллариев</w:t>
      </w:r>
      <w:r w:rsidRPr="000E4394">
        <w:rPr>
          <w:rFonts w:ascii="Arial Unicode MS" w:eastAsia="Arial Unicode MS" w:hAnsi="Arial Unicode MS" w:cs="Arial Unicode MS"/>
          <w:bCs/>
        </w:rPr>
        <w:t xml:space="preserve"> (смотрители резервуаров), </w:t>
      </w:r>
      <w:r w:rsidRPr="000E4394">
        <w:rPr>
          <w:rFonts w:ascii="Arial Unicode MS" w:eastAsia="Arial Unicode MS" w:hAnsi="Arial Unicode MS" w:cs="Arial Unicode MS"/>
          <w:bCs/>
          <w:i/>
        </w:rPr>
        <w:t>курциторов</w:t>
      </w:r>
      <w:r w:rsidRPr="000E4394">
        <w:rPr>
          <w:rFonts w:ascii="Arial Unicode MS" w:eastAsia="Arial Unicode MS" w:hAnsi="Arial Unicode MS" w:cs="Arial Unicode MS"/>
          <w:bCs/>
        </w:rPr>
        <w:t xml:space="preserve"> (контролеры), </w:t>
      </w:r>
      <w:r w:rsidRPr="000E4394">
        <w:rPr>
          <w:rFonts w:ascii="Arial Unicode MS" w:eastAsia="Arial Unicode MS" w:hAnsi="Arial Unicode MS" w:cs="Arial Unicode MS"/>
          <w:bCs/>
          <w:i/>
        </w:rPr>
        <w:t>силикариев</w:t>
      </w:r>
      <w:r w:rsidRPr="000E4394">
        <w:rPr>
          <w:rFonts w:ascii="Arial Unicode MS" w:eastAsia="Arial Unicode MS" w:hAnsi="Arial Unicode MS" w:cs="Arial Unicode MS"/>
          <w:bCs/>
        </w:rPr>
        <w:t xml:space="preserve"> (мостовщики) и </w:t>
      </w:r>
      <w:r w:rsidRPr="000E4394">
        <w:rPr>
          <w:rFonts w:ascii="Arial Unicode MS" w:eastAsia="Arial Unicode MS" w:hAnsi="Arial Unicode MS" w:cs="Arial Unicode MS"/>
          <w:bCs/>
          <w:i/>
        </w:rPr>
        <w:t>текторов</w:t>
      </w:r>
      <w:r w:rsidRPr="000E4394">
        <w:rPr>
          <w:rFonts w:ascii="Arial Unicode MS" w:eastAsia="Arial Unicode MS" w:hAnsi="Arial Unicode MS" w:cs="Arial Unicode MS"/>
          <w:bCs/>
        </w:rPr>
        <w:t xml:space="preserve"> (штукатуры-ремонтники). В частных домах аквариями назывались смотревшие за водопроводами рабы и водоносы. Чтобы получить право брать воду из колодца, принадлежащего соседу, надо было получить римский сервитут</w:t>
      </w:r>
      <w:r w:rsidRPr="000E4394">
        <w:rPr>
          <w:rFonts w:ascii="Arial Unicode MS" w:eastAsia="Arial Unicode MS" w:hAnsi="Arial Unicode MS" w:cs="Arial Unicode MS"/>
          <w:b/>
          <w:bCs/>
        </w:rPr>
        <w:t xml:space="preserve"> - аквегауст</w:t>
      </w:r>
      <w:r w:rsidRPr="000E4394">
        <w:rPr>
          <w:rFonts w:ascii="Arial Unicode MS" w:eastAsia="Arial Unicode MS" w:hAnsi="Arial Unicode MS" w:cs="Arial Unicode MS"/>
          <w:bCs/>
        </w:rPr>
        <w:t xml:space="preserve"> (лат. </w:t>
      </w:r>
      <w:r w:rsidRPr="000E4394">
        <w:rPr>
          <w:rFonts w:ascii="Arial Unicode MS" w:eastAsia="Arial Unicode MS" w:hAnsi="Arial Unicode MS" w:cs="Arial Unicode MS"/>
          <w:b/>
          <w:bCs/>
        </w:rPr>
        <w:t>aquae haustus</w:t>
      </w:r>
      <w:r w:rsidRPr="000E4394">
        <w:rPr>
          <w:rFonts w:ascii="Arial Unicode MS" w:eastAsia="Arial Unicode MS" w:hAnsi="Arial Unicode MS" w:cs="Arial Unicode MS"/>
          <w:bCs/>
        </w:rPr>
        <w:t xml:space="preserve"> - зачерпнутая вода).  </w:t>
      </w:r>
      <w:r w:rsidRPr="000E4394">
        <w:rPr>
          <w:rFonts w:ascii="Arial Unicode MS" w:eastAsia="Arial Unicode MS" w:hAnsi="Arial Unicode MS" w:cs="Arial Unicode MS"/>
          <w:b/>
          <w:iCs/>
        </w:rPr>
        <w:t>Акведукт</w:t>
      </w:r>
      <w:r w:rsidRPr="000E4394">
        <w:rPr>
          <w:rFonts w:ascii="Arial Unicode MS" w:eastAsia="Arial Unicode MS" w:hAnsi="Arial Unicode MS" w:cs="Arial Unicode MS"/>
          <w:iCs/>
        </w:rPr>
        <w:t xml:space="preserve"> (лат. </w:t>
      </w:r>
      <w:r w:rsidRPr="000E4394">
        <w:rPr>
          <w:rFonts w:ascii="Arial Unicode MS" w:eastAsia="Arial Unicode MS" w:hAnsi="Arial Unicode MS" w:cs="Arial Unicode MS"/>
          <w:b/>
          <w:iCs/>
        </w:rPr>
        <w:t>aquae ductus</w:t>
      </w:r>
      <w:r w:rsidRPr="000E4394">
        <w:rPr>
          <w:rFonts w:ascii="Arial Unicode MS" w:eastAsia="Arial Unicode MS" w:hAnsi="Arial Unicode MS" w:cs="Arial Unicode MS"/>
          <w:iCs/>
        </w:rPr>
        <w:t xml:space="preserve"> - вести воду) или предиальный сервитут, позволял хозяину земли проводить к себе воду через чужие земли или из источников, находящихся на чужой земле.</w:t>
      </w:r>
    </w:p>
    <w:p w:rsidR="00FE226B" w:rsidRPr="000E4394" w:rsidRDefault="00FE226B" w:rsidP="00FE226B">
      <w:pPr>
        <w:spacing w:after="0" w:line="240" w:lineRule="auto"/>
        <w:jc w:val="both"/>
        <w:rPr>
          <w:rFonts w:ascii="Arial Unicode MS" w:eastAsia="Arial Unicode MS" w:hAnsi="Arial Unicode MS" w:cs="Arial Unicode MS"/>
          <w:bCs/>
        </w:rPr>
      </w:pPr>
    </w:p>
    <w:p w:rsidR="00FE226B" w:rsidRPr="000E4394" w:rsidRDefault="00FE226B" w:rsidP="00FE226B">
      <w:pPr>
        <w:tabs>
          <w:tab w:val="left" w:pos="0"/>
        </w:tabs>
        <w:spacing w:after="0" w:line="240" w:lineRule="auto"/>
        <w:jc w:val="both"/>
        <w:outlineLvl w:val="0"/>
        <w:rPr>
          <w:rFonts w:ascii="Arial Unicode MS" w:eastAsia="Arial Unicode MS" w:hAnsi="Arial Unicode MS" w:cs="Arial Unicode MS"/>
          <w:b/>
          <w:bCs/>
        </w:rPr>
      </w:pPr>
      <w:r w:rsidRPr="000E4394">
        <w:rPr>
          <w:rFonts w:ascii="Arial Unicode MS" w:eastAsia="Arial Unicode MS" w:hAnsi="Arial Unicode MS" w:cs="Arial Unicode MS"/>
          <w:b/>
          <w:bCs/>
        </w:rPr>
        <w:t>АКВЕД</w:t>
      </w:r>
      <w:r w:rsidRPr="000E4394">
        <w:rPr>
          <w:rFonts w:ascii="Arial Unicode MS" w:eastAsia="Arial Unicode MS" w:hAnsi="Arial Unicode MS" w:cs="Arial Unicode MS"/>
          <w:b/>
          <w:bCs/>
          <w:u w:val="single"/>
        </w:rPr>
        <w:t>У</w:t>
      </w:r>
      <w:r w:rsidRPr="000E4394">
        <w:rPr>
          <w:rFonts w:ascii="Arial Unicode MS" w:eastAsia="Arial Unicode MS" w:hAnsi="Arial Unicode MS" w:cs="Arial Unicode MS"/>
          <w:b/>
          <w:bCs/>
        </w:rPr>
        <w:t>К</w:t>
      </w:r>
      <w:r w:rsidRPr="000E4394">
        <w:rPr>
          <w:rFonts w:ascii="Arial Unicode MS" w:eastAsia="Arial Unicode MS" w:hAnsi="Arial Unicode MS" w:cs="Arial Unicode MS"/>
        </w:rPr>
        <w:t xml:space="preserve"> (лат. </w:t>
      </w:r>
      <w:r w:rsidRPr="000E4394">
        <w:rPr>
          <w:rFonts w:ascii="Arial Unicode MS" w:eastAsia="Arial Unicode MS" w:hAnsi="Arial Unicode MS" w:cs="Arial Unicode MS"/>
          <w:b/>
          <w:lang w:val="en-US"/>
        </w:rPr>
        <w:t>aguaeductus</w:t>
      </w:r>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bCs/>
          <w:lang w:val="en-US"/>
        </w:rPr>
        <w:t>aqua</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 вода +</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
          <w:bCs/>
          <w:lang w:val="en-US"/>
        </w:rPr>
        <w:t>duco</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 веду) – мост с лотком поверху или трубопроводом, по которому вода для питья, орошения или гид</w:t>
      </w:r>
      <w:r>
        <w:rPr>
          <w:rFonts w:ascii="Arial Unicode MS" w:eastAsia="Arial Unicode MS" w:hAnsi="Arial Unicode MS" w:cs="Arial Unicode MS"/>
        </w:rPr>
        <w:t>р</w:t>
      </w:r>
      <w:r w:rsidRPr="000E4394">
        <w:rPr>
          <w:rFonts w:ascii="Arial Unicode MS" w:eastAsia="Arial Unicode MS" w:hAnsi="Arial Unicode MS" w:cs="Arial Unicode MS"/>
        </w:rPr>
        <w:t>оэнергетики проводится через овраги, ущелья, долины рек или иные препятствия.</w:t>
      </w:r>
    </w:p>
    <w:p w:rsidR="00FE226B" w:rsidRPr="000E4394" w:rsidRDefault="00FE226B" w:rsidP="00FE226B">
      <w:pPr>
        <w:tabs>
          <w:tab w:val="left" w:pos="0"/>
        </w:tabs>
        <w:spacing w:after="0" w:line="240" w:lineRule="auto"/>
        <w:jc w:val="both"/>
        <w:outlineLvl w:val="0"/>
        <w:rPr>
          <w:rFonts w:ascii="Arial Unicode MS" w:eastAsia="Arial Unicode MS" w:hAnsi="Arial Unicode MS" w:cs="Arial Unicode MS"/>
        </w:rPr>
      </w:pPr>
      <w:r w:rsidRPr="000E4394">
        <w:rPr>
          <w:rFonts w:ascii="Arial Unicode MS" w:eastAsia="Arial Unicode MS" w:hAnsi="Arial Unicode MS" w:cs="Arial Unicode MS"/>
        </w:rPr>
        <w:tab/>
      </w:r>
      <w:r w:rsidRPr="000E4394">
        <w:rPr>
          <w:rFonts w:ascii="Arial Unicode MS" w:eastAsia="Arial Unicode MS" w:hAnsi="Arial Unicode MS" w:cs="Arial Unicode MS"/>
          <w:b/>
          <w:bCs/>
        </w:rPr>
        <w:t xml:space="preserve">Акведук </w:t>
      </w:r>
      <w:r w:rsidRPr="000E4394">
        <w:rPr>
          <w:rFonts w:ascii="Arial Unicode MS" w:eastAsia="Arial Unicode MS" w:hAnsi="Arial Unicode MS" w:cs="Arial Unicode MS"/>
        </w:rPr>
        <w:t xml:space="preserve">представляет собой крупное гидротехническое сооружение, включающее строительство мостов-переходов (через реки, дороги, ущелья), каменных или бетонных водонесущих каналов и лотков или труб, являющихся частью огромной водопроводной системы – из мест накопления в населенный пункт. Греки обычно прокладывали свои водоводы в тоннелях или под землей, а римляне, понимая важность водоснабжения своих городов, начиная с </w:t>
      </w:r>
      <w:r w:rsidRPr="000E4394">
        <w:rPr>
          <w:rFonts w:ascii="Arial Unicode MS" w:eastAsia="Arial Unicode MS" w:hAnsi="Arial Unicode MS" w:cs="Arial Unicode MS"/>
          <w:lang w:val="en-US"/>
        </w:rPr>
        <w:t>IV</w:t>
      </w:r>
      <w:r w:rsidRPr="000E4394">
        <w:rPr>
          <w:rFonts w:ascii="Arial Unicode MS" w:eastAsia="Arial Unicode MS" w:hAnsi="Arial Unicode MS" w:cs="Arial Unicode MS"/>
        </w:rPr>
        <w:t xml:space="preserve"> в. до н.э. строили крупные акведуки, не считаясь с затратами. Внезапно разросшийся населением Рим ощутил острую нехватку питьевой воды, и тогда было решено подавать воду из природных источников (реки, озера, родники) вне города. Для этого понадобилось строить гигантские водоводные сооружения. В Риме создается 19 крупных систем водоводных акведуков, большей часть арочных, и уже при Августе практически была решена проблема питьевого водопользования, поскольку все они одновременно подавали воду в объеме до миллиона кубометров ежедневно! Более того, на всех площадях и перекрестках дорог действовали фонтаны и 800 бассейнов с правом бесплатного пользования гражданами. </w:t>
      </w:r>
    </w:p>
    <w:p w:rsidR="00FE226B" w:rsidRPr="000E4394" w:rsidRDefault="00FE226B" w:rsidP="00FE226B">
      <w:pPr>
        <w:tabs>
          <w:tab w:val="left" w:pos="0"/>
        </w:tabs>
        <w:spacing w:after="0" w:line="240" w:lineRule="auto"/>
        <w:jc w:val="both"/>
        <w:outlineLvl w:val="0"/>
        <w:rPr>
          <w:rFonts w:ascii="Arial Unicode MS" w:eastAsia="Arial Unicode MS" w:hAnsi="Arial Unicode MS" w:cs="Arial Unicode MS"/>
          <w:b/>
          <w:bCs/>
        </w:rPr>
      </w:pPr>
      <w:r w:rsidRPr="000E4394">
        <w:rPr>
          <w:rFonts w:ascii="Arial Unicode MS" w:eastAsia="Arial Unicode MS" w:hAnsi="Arial Unicode MS" w:cs="Arial Unicode MS"/>
        </w:rPr>
        <w:tab/>
        <w:t xml:space="preserve">В 312 г. до н.э появился акведук «Аква Аппия» длиной в 16.5 км, «водопровод Марция» построили во </w:t>
      </w:r>
      <w:r w:rsidRPr="000E4394">
        <w:rPr>
          <w:rFonts w:ascii="Arial Unicode MS" w:eastAsia="Arial Unicode MS" w:hAnsi="Arial Unicode MS" w:cs="Arial Unicode MS"/>
          <w:lang w:val="en-US"/>
        </w:rPr>
        <w:t>II</w:t>
      </w:r>
      <w:r w:rsidRPr="000E4394">
        <w:rPr>
          <w:rFonts w:ascii="Arial Unicode MS" w:eastAsia="Arial Unicode MS" w:hAnsi="Arial Unicode MS" w:cs="Arial Unicode MS"/>
        </w:rPr>
        <w:t xml:space="preserve"> в. до н.э. – он имел длину 90 км, из них  11 км на арках! Затем при Августе был построен акведук «Вирго» в 70 км и «Аква Траяна» – 50 км. Последний римский акведук возвели по приказу императора Клавдия (10 г. до н.э.-54 г. н.э.), и тогда Рим ежесуточно получал 700 м3 чистой питьевой воды. Наиболее любимым водоводным сооружением у римлян был «</w:t>
      </w:r>
      <w:r w:rsidRPr="000E4394">
        <w:rPr>
          <w:rFonts w:ascii="Arial Unicode MS" w:eastAsia="Arial Unicode MS" w:hAnsi="Arial Unicode MS" w:cs="Arial Unicode MS"/>
          <w:lang w:val="en-US"/>
        </w:rPr>
        <w:t>Aqua</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Virgo</w:t>
      </w:r>
      <w:r w:rsidRPr="000E4394">
        <w:rPr>
          <w:rFonts w:ascii="Arial Unicode MS" w:eastAsia="Arial Unicode MS" w:hAnsi="Arial Unicode MS" w:cs="Arial Unicode MS"/>
        </w:rPr>
        <w:t xml:space="preserve">» – «Девственная влага», который питал общественную купальню на Марсовом поле, где происходили гимнастические состязания и воинские упражнения. </w:t>
      </w:r>
    </w:p>
    <w:p w:rsidR="00FE226B" w:rsidRPr="000E4394" w:rsidRDefault="00FE226B" w:rsidP="00FE226B">
      <w:pPr>
        <w:tabs>
          <w:tab w:val="left" w:pos="0"/>
        </w:tabs>
        <w:spacing w:after="0" w:line="240" w:lineRule="auto"/>
        <w:ind w:firstLine="709"/>
        <w:jc w:val="both"/>
        <w:rPr>
          <w:rFonts w:ascii="Arial Unicode MS" w:eastAsia="Arial Unicode MS" w:hAnsi="Arial Unicode MS" w:cs="Arial Unicode MS"/>
        </w:rPr>
      </w:pPr>
      <w:r w:rsidRPr="000E4394">
        <w:rPr>
          <w:rFonts w:ascii="Arial Unicode MS" w:eastAsia="Arial Unicode MS" w:hAnsi="Arial Unicode MS" w:cs="Arial Unicode MS"/>
        </w:rPr>
        <w:t>Не только Рим отличался знаменитыми акведуками: при Адриане (76-138 н.э.) в Карфагене (Африка) римляне построили самый длинный акведук – 132 км. Кельн получал воду из реки за 88 км, по той же схеме акведука. Акведук в Сеговии (Испания), сооруженный при Августе, состоял из 128 арок, выложенных из серого гранита, цемент при этом не использовался. Его высота достигает около 40 м, он и сейчас исправно подает воду на нужды города. Наиболее интересным из сохранившихся римских акведуков является «</w:t>
      </w:r>
      <w:r w:rsidRPr="000E4394">
        <w:rPr>
          <w:rFonts w:ascii="Arial Unicode MS" w:eastAsia="Arial Unicode MS" w:hAnsi="Arial Unicode MS" w:cs="Arial Unicode MS"/>
          <w:lang w:val="en-US"/>
        </w:rPr>
        <w:t>Pont</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du</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Gard</w:t>
      </w:r>
      <w:r w:rsidRPr="000E4394">
        <w:rPr>
          <w:rFonts w:ascii="Arial Unicode MS" w:eastAsia="Arial Unicode MS" w:hAnsi="Arial Unicode MS" w:cs="Arial Unicode MS"/>
        </w:rPr>
        <w:t xml:space="preserve">» в городе Ниме (Франция) из трех ярусов каменных арок, служащий одновременно и мостом. Над верхними арками находился покрытый плитами водопроводный канал, уровень которого превышал водозабор из реки Гардон на 48 метров! Высчитано специалистами, что через канал первоначально проходило до 732 </w:t>
      </w:r>
      <w:r w:rsidRPr="000E4394">
        <w:rPr>
          <w:rFonts w:ascii="Arial Unicode MS" w:eastAsia="Arial Unicode MS" w:hAnsi="Arial Unicode MS" w:cs="Arial Unicode MS"/>
        </w:rPr>
        <w:lastRenderedPageBreak/>
        <w:t xml:space="preserve">литра воды в секунду, но потом из-за технических осадков на стенах канала подача уменьшилась почти вдвое. </w:t>
      </w:r>
    </w:p>
    <w:p w:rsidR="00FE226B" w:rsidRPr="000E4394" w:rsidRDefault="00FE226B" w:rsidP="00FE226B">
      <w:pPr>
        <w:tabs>
          <w:tab w:val="left" w:pos="0"/>
        </w:tabs>
        <w:spacing w:after="0" w:line="240" w:lineRule="auto"/>
        <w:ind w:firstLine="709"/>
        <w:jc w:val="both"/>
        <w:rPr>
          <w:rFonts w:ascii="Arial Unicode MS" w:eastAsia="Arial Unicode MS" w:hAnsi="Arial Unicode MS" w:cs="Arial Unicode MS"/>
        </w:rPr>
      </w:pPr>
      <w:r w:rsidRPr="000E4394">
        <w:rPr>
          <w:rFonts w:ascii="Arial Unicode MS" w:eastAsia="Arial Unicode MS" w:hAnsi="Arial Unicode MS" w:cs="Arial Unicode MS"/>
        </w:rPr>
        <w:t xml:space="preserve">Интересно отметить, что кроме римлян никто из народов мира в то время не осуществил подобных грандиозных проектов. В водопроводных системах для снабжения небольших городов римляне часто заменяли дорогостоящие арочные акведуки из камня более дешевыми сифонами из свинцовых труб. Причем все римские акведуки проектировались таким образом, что при малом уровне в накопительных емкостях вода через систему хитроумных распределителей поступала для общественных потребностей; при более высоком уровне система позволяла пользоваться городскими купальнями и лишь при высоком уровне подавалась частным потребителям. </w:t>
      </w:r>
    </w:p>
    <w:p w:rsidR="00FE226B" w:rsidRPr="000E4394" w:rsidRDefault="00FE226B" w:rsidP="00FE226B">
      <w:pPr>
        <w:tabs>
          <w:tab w:val="left" w:pos="0"/>
        </w:tabs>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ab/>
      </w:r>
      <w:r w:rsidRPr="000E4394">
        <w:rPr>
          <w:rFonts w:ascii="Arial Unicode MS" w:eastAsia="Arial Unicode MS" w:hAnsi="Arial Unicode MS" w:cs="Arial Unicode MS"/>
        </w:rPr>
        <w:t>Следует отличать слово «акведук» от «</w:t>
      </w:r>
      <w:r w:rsidRPr="000E4394">
        <w:rPr>
          <w:rFonts w:ascii="Arial Unicode MS" w:eastAsia="Arial Unicode MS" w:hAnsi="Arial Unicode MS" w:cs="Arial Unicode MS"/>
          <w:b/>
          <w:bCs/>
        </w:rPr>
        <w:t>акведукт</w:t>
      </w:r>
      <w:r w:rsidRPr="000E4394">
        <w:rPr>
          <w:rFonts w:ascii="Arial Unicode MS" w:eastAsia="Arial Unicode MS" w:hAnsi="Arial Unicode MS" w:cs="Arial Unicode MS"/>
        </w:rPr>
        <w:t xml:space="preserve">» с аналогичным правописанием – </w:t>
      </w:r>
      <w:r w:rsidRPr="000E4394">
        <w:rPr>
          <w:rFonts w:ascii="Arial Unicode MS" w:eastAsia="Arial Unicode MS" w:hAnsi="Arial Unicode MS" w:cs="Arial Unicode MS"/>
          <w:b/>
          <w:bCs/>
          <w:lang w:val="en-US"/>
        </w:rPr>
        <w:t>aquae</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
          <w:bCs/>
          <w:lang w:val="en-US"/>
        </w:rPr>
        <w:t>ductus</w:t>
      </w:r>
      <w:r w:rsidRPr="000E4394">
        <w:rPr>
          <w:rFonts w:ascii="Arial Unicode MS" w:eastAsia="Arial Unicode MS" w:hAnsi="Arial Unicode MS" w:cs="Arial Unicode MS"/>
          <w:b/>
          <w:bCs/>
        </w:rPr>
        <w:t>, «</w:t>
      </w:r>
      <w:r w:rsidRPr="000E4394">
        <w:rPr>
          <w:rFonts w:ascii="Arial Unicode MS" w:eastAsia="Arial Unicode MS" w:hAnsi="Arial Unicode MS" w:cs="Arial Unicode MS"/>
        </w:rPr>
        <w:t xml:space="preserve">вести воду». Это римское право, дававшее хозяину земли разрешительную возможность проводить к себе воду из источника через чужие земли. </w:t>
      </w:r>
    </w:p>
    <w:p w:rsidR="00FE226B" w:rsidRDefault="00FE226B" w:rsidP="00FE226B">
      <w:pPr>
        <w:spacing w:after="0" w:line="240" w:lineRule="auto"/>
        <w:jc w:val="both"/>
        <w:rPr>
          <w:rFonts w:ascii="Arial Unicode MS" w:eastAsia="Arial Unicode MS" w:hAnsi="Arial Unicode MS" w:cs="Arial Unicode MS"/>
          <w:b/>
          <w:iCs/>
        </w:rPr>
      </w:pPr>
    </w:p>
    <w:p w:rsidR="00FE226B" w:rsidRPr="000E4394" w:rsidRDefault="00FE226B" w:rsidP="00FE226B">
      <w:pPr>
        <w:spacing w:after="0" w:line="240" w:lineRule="auto"/>
        <w:jc w:val="both"/>
        <w:rPr>
          <w:rFonts w:ascii="Arial Unicode MS" w:eastAsia="Arial Unicode MS" w:hAnsi="Arial Unicode MS" w:cs="Arial Unicode MS"/>
          <w:iCs/>
        </w:rPr>
      </w:pPr>
      <w:r w:rsidRPr="000E4394">
        <w:rPr>
          <w:rFonts w:ascii="Arial Unicode MS" w:eastAsia="Arial Unicode MS" w:hAnsi="Arial Unicode MS" w:cs="Arial Unicode MS"/>
          <w:b/>
          <w:iCs/>
        </w:rPr>
        <w:t>АКСЕЛЕР</w:t>
      </w:r>
      <w:r w:rsidRPr="000E4394">
        <w:rPr>
          <w:rFonts w:ascii="Arial Unicode MS" w:eastAsia="Arial Unicode MS" w:hAnsi="Arial Unicode MS" w:cs="Arial Unicode MS"/>
          <w:b/>
          <w:iCs/>
          <w:u w:val="single"/>
        </w:rPr>
        <w:t>А</w:t>
      </w:r>
      <w:r w:rsidRPr="000E4394">
        <w:rPr>
          <w:rFonts w:ascii="Arial Unicode MS" w:eastAsia="Arial Unicode MS" w:hAnsi="Arial Unicode MS" w:cs="Arial Unicode MS"/>
          <w:b/>
          <w:iCs/>
        </w:rPr>
        <w:t>ЦИЯ</w:t>
      </w:r>
      <w:r w:rsidRPr="000E4394">
        <w:rPr>
          <w:rFonts w:ascii="Arial Unicode MS" w:eastAsia="Arial Unicode MS" w:hAnsi="Arial Unicode MS" w:cs="Arial Unicode MS"/>
          <w:iCs/>
        </w:rPr>
        <w:t xml:space="preserve"> (лат. </w:t>
      </w:r>
      <w:r w:rsidRPr="000E4394">
        <w:rPr>
          <w:rFonts w:ascii="Arial Unicode MS" w:eastAsia="Arial Unicode MS" w:hAnsi="Arial Unicode MS" w:cs="Arial Unicode MS"/>
          <w:b/>
          <w:iCs/>
        </w:rPr>
        <w:t>acceleratio</w:t>
      </w:r>
      <w:r w:rsidRPr="000E4394">
        <w:rPr>
          <w:rFonts w:ascii="Arial Unicode MS" w:eastAsia="Arial Unicode MS" w:hAnsi="Arial Unicode MS" w:cs="Arial Unicode MS"/>
          <w:iCs/>
        </w:rPr>
        <w:t xml:space="preserve"> – ускорение) - в антропологии, ускорение полового созревания у детей и подростков по сравнению с предшествующими поколениями. Понятие акселерации также относится к ускорению научно-технического процесса,  проявляющееся в росте количества инноваций на единицу времени. </w:t>
      </w:r>
    </w:p>
    <w:p w:rsidR="00FE226B" w:rsidRPr="000E4394" w:rsidRDefault="00FE226B" w:rsidP="00FE226B">
      <w:pPr>
        <w:pStyle w:val="NormalWeb"/>
        <w:spacing w:before="0" w:beforeAutospacing="0" w:after="0" w:afterAutospacing="0"/>
        <w:ind w:firstLine="708"/>
        <w:jc w:val="both"/>
        <w:rPr>
          <w:rFonts w:ascii="Arial Unicode MS" w:eastAsia="Arial Unicode MS" w:hAnsi="Arial Unicode MS" w:cs="Arial Unicode MS"/>
          <w:sz w:val="22"/>
          <w:szCs w:val="22"/>
        </w:rPr>
      </w:pPr>
      <w:r w:rsidRPr="000E4394">
        <w:rPr>
          <w:rFonts w:ascii="Arial Unicode MS" w:eastAsia="Arial Unicode MS" w:hAnsi="Arial Unicode MS" w:cs="Arial Unicode MS"/>
          <w:sz w:val="22"/>
          <w:szCs w:val="22"/>
        </w:rPr>
        <w:t xml:space="preserve">Подобный термин </w:t>
      </w:r>
      <w:r w:rsidRPr="000E4394">
        <w:rPr>
          <w:rFonts w:ascii="Arial Unicode MS" w:eastAsia="Arial Unicode MS" w:hAnsi="Arial Unicode MS" w:cs="Arial Unicode MS"/>
          <w:b/>
          <w:iCs/>
          <w:sz w:val="22"/>
          <w:szCs w:val="22"/>
        </w:rPr>
        <w:t>acceleratio</w:t>
      </w:r>
      <w:r w:rsidRPr="000E4394">
        <w:rPr>
          <w:rFonts w:ascii="Arial Unicode MS" w:eastAsia="Arial Unicode MS" w:hAnsi="Arial Unicode MS" w:cs="Arial Unicode MS"/>
          <w:iCs/>
          <w:sz w:val="22"/>
          <w:szCs w:val="22"/>
        </w:rPr>
        <w:t xml:space="preserve"> встречается в истории </w:t>
      </w:r>
      <w:r w:rsidRPr="000E4394">
        <w:rPr>
          <w:rFonts w:ascii="Arial Unicode MS" w:eastAsia="Arial Unicode MS" w:hAnsi="Arial Unicode MS" w:cs="Arial Unicode MS"/>
          <w:sz w:val="22"/>
          <w:szCs w:val="22"/>
        </w:rPr>
        <w:t>Римской республики</w:t>
      </w:r>
      <w:r w:rsidRPr="000E4394">
        <w:rPr>
          <w:rFonts w:ascii="Arial Unicode MS" w:eastAsia="Arial Unicode MS" w:hAnsi="Arial Unicode MS" w:cs="Arial Unicode MS"/>
          <w:iCs/>
          <w:sz w:val="22"/>
          <w:szCs w:val="22"/>
        </w:rPr>
        <w:t xml:space="preserve">, например, при назначении консулов </w:t>
      </w:r>
      <w:r w:rsidRPr="000E4394">
        <w:rPr>
          <w:rFonts w:ascii="Arial Unicode MS" w:eastAsia="Arial Unicode MS" w:hAnsi="Arial Unicode MS" w:cs="Arial Unicode MS"/>
          <w:sz w:val="22"/>
          <w:szCs w:val="22"/>
        </w:rPr>
        <w:t>(лат. сonsules) как главы исполнительной и административной власти</w:t>
      </w:r>
      <w:r w:rsidRPr="000E4394">
        <w:rPr>
          <w:rFonts w:ascii="Arial Unicode MS" w:eastAsia="Arial Unicode MS" w:hAnsi="Arial Unicode MS" w:cs="Arial Unicode MS"/>
          <w:iCs/>
          <w:sz w:val="22"/>
          <w:szCs w:val="22"/>
        </w:rPr>
        <w:t xml:space="preserve">. Так называлась высшая государственная должность, исполнитель которой </w:t>
      </w:r>
      <w:r w:rsidRPr="000E4394">
        <w:rPr>
          <w:rFonts w:ascii="Arial Unicode MS" w:eastAsia="Arial Unicode MS" w:hAnsi="Arial Unicode MS" w:cs="Arial Unicode MS"/>
          <w:sz w:val="22"/>
          <w:szCs w:val="22"/>
        </w:rPr>
        <w:t xml:space="preserve">автоматически включался в состав Сената как «первое лицо Римской республики», или «Великий принцепс». При этом назначались два консула: если назначен только один консул, он не мог быть освобожден от занимаемой должности до назначения второго консула. Другой из консулов являлся верховным главнокомандующим войсками Римской республики. Кандидаты проходили обсуждение Народным собранием и ценз – проверку цензором. После этого решение принимал Сенат. Срок исполнения консульских обязанностей – 1 год, после чего предстояло переназначение или отставка. По окончании срока должности консулы получали в управление какую-либо провинцию и звание проконсула. </w:t>
      </w:r>
    </w:p>
    <w:p w:rsidR="00FE226B" w:rsidRPr="000E4394" w:rsidRDefault="00FE226B" w:rsidP="00FE226B">
      <w:pPr>
        <w:pStyle w:val="NormalWeb"/>
        <w:spacing w:before="0" w:beforeAutospacing="0" w:after="0" w:afterAutospacing="0"/>
        <w:ind w:firstLine="708"/>
        <w:jc w:val="both"/>
        <w:rPr>
          <w:rFonts w:ascii="Arial Unicode MS" w:eastAsia="Arial Unicode MS" w:hAnsi="Arial Unicode MS" w:cs="Arial Unicode MS"/>
          <w:sz w:val="22"/>
          <w:szCs w:val="22"/>
        </w:rPr>
      </w:pPr>
      <w:r w:rsidRPr="000E4394">
        <w:rPr>
          <w:rFonts w:ascii="Arial Unicode MS" w:eastAsia="Arial Unicode MS" w:hAnsi="Arial Unicode MS" w:cs="Arial Unicode MS"/>
          <w:sz w:val="22"/>
          <w:szCs w:val="22"/>
        </w:rPr>
        <w:t>Несмотря на строгое законодательство и трепетное отношение римлян к обычаям предков, действительность (угроза гражданской войны или нарушение границ Рима) иногда требовала ускоренного (</w:t>
      </w:r>
      <w:r w:rsidRPr="000E4394">
        <w:rPr>
          <w:rFonts w:ascii="Arial Unicode MS" w:eastAsia="Arial Unicode MS" w:hAnsi="Arial Unicode MS" w:cs="Arial Unicode MS"/>
          <w:b/>
          <w:sz w:val="22"/>
          <w:szCs w:val="22"/>
          <w:lang w:val="en-US"/>
        </w:rPr>
        <w:t>ac</w:t>
      </w:r>
      <w:r w:rsidRPr="000E4394">
        <w:rPr>
          <w:rFonts w:ascii="Arial Unicode MS" w:eastAsia="Arial Unicode MS" w:hAnsi="Arial Unicode MS" w:cs="Arial Unicode MS"/>
          <w:b/>
          <w:sz w:val="22"/>
          <w:szCs w:val="22"/>
        </w:rPr>
        <w:t>-</w:t>
      </w:r>
      <w:r w:rsidRPr="000E4394">
        <w:rPr>
          <w:rFonts w:ascii="Arial Unicode MS" w:eastAsia="Arial Unicode MS" w:hAnsi="Arial Unicode MS" w:cs="Arial Unicode MS"/>
          <w:b/>
          <w:sz w:val="22"/>
          <w:szCs w:val="22"/>
          <w:lang w:val="en-US"/>
        </w:rPr>
        <w:t>celero</w:t>
      </w:r>
      <w:r w:rsidRPr="000E4394">
        <w:rPr>
          <w:rFonts w:ascii="Arial Unicode MS" w:eastAsia="Arial Unicode MS" w:hAnsi="Arial Unicode MS" w:cs="Arial Unicode MS"/>
          <w:sz w:val="22"/>
          <w:szCs w:val="22"/>
        </w:rPr>
        <w:t xml:space="preserve"> – ускорять) назначения кандидата на должность консула или даже сокращения ограничения возрастного ценза: по законам республики, минимальный возраст консула составлял 41 (для патриция) и 42 года (для плебея). В этом случае по инициативе Сената наступала конституционная </w:t>
      </w:r>
      <w:r w:rsidRPr="000E4394">
        <w:rPr>
          <w:rFonts w:ascii="Arial Unicode MS" w:eastAsia="Arial Unicode MS" w:hAnsi="Arial Unicode MS" w:cs="Arial Unicode MS"/>
          <w:b/>
          <w:iCs/>
          <w:sz w:val="22"/>
          <w:szCs w:val="22"/>
        </w:rPr>
        <w:t xml:space="preserve">acceleratio – </w:t>
      </w:r>
      <w:r w:rsidRPr="000E4394">
        <w:rPr>
          <w:rFonts w:ascii="Arial Unicode MS" w:eastAsia="Arial Unicode MS" w:hAnsi="Arial Unicode MS" w:cs="Arial Unicode MS"/>
          <w:iCs/>
          <w:sz w:val="22"/>
          <w:szCs w:val="22"/>
        </w:rPr>
        <w:t>ускоренное назначение кого-либо консулом.</w:t>
      </w:r>
    </w:p>
    <w:p w:rsidR="00FE226B" w:rsidRDefault="00FE226B" w:rsidP="00FE226B">
      <w:pPr>
        <w:spacing w:after="0" w:line="240" w:lineRule="auto"/>
        <w:jc w:val="both"/>
        <w:rPr>
          <w:rFonts w:ascii="Arial Unicode MS" w:eastAsia="Arial Unicode MS" w:hAnsi="Arial Unicode MS" w:cs="Arial Unicode MS"/>
          <w:b/>
          <w:lang w:eastAsia="ru-RU"/>
        </w:rPr>
      </w:pPr>
    </w:p>
    <w:p w:rsidR="00FE226B" w:rsidRPr="000E4394" w:rsidRDefault="00FE226B" w:rsidP="00FE226B">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 xml:space="preserve">АКТ ЮРИДИЧЕСКИЙ </w:t>
      </w:r>
      <w:r w:rsidRPr="000E4394">
        <w:rPr>
          <w:rFonts w:ascii="Arial Unicode MS" w:eastAsia="Arial Unicode MS" w:hAnsi="Arial Unicode MS" w:cs="Arial Unicode MS"/>
          <w:iCs/>
        </w:rPr>
        <w:t xml:space="preserve">(от </w:t>
      </w:r>
      <w:r w:rsidRPr="000E4394">
        <w:rPr>
          <w:rFonts w:ascii="Arial Unicode MS" w:eastAsia="Arial Unicode MS" w:hAnsi="Arial Unicode MS" w:cs="Arial Unicode MS"/>
          <w:lang w:eastAsia="ru-RU"/>
        </w:rPr>
        <w:t xml:space="preserve">лат. </w:t>
      </w:r>
      <w:r w:rsidRPr="000E4394">
        <w:rPr>
          <w:rFonts w:ascii="Arial Unicode MS" w:eastAsia="Arial Unicode MS" w:hAnsi="Arial Unicode MS" w:cs="Arial Unicode MS"/>
          <w:b/>
          <w:lang w:eastAsia="ru-RU"/>
        </w:rPr>
        <w:t>actus</w:t>
      </w:r>
      <w:r w:rsidRPr="000E4394">
        <w:rPr>
          <w:rFonts w:ascii="Arial Unicode MS" w:eastAsia="Arial Unicode MS" w:hAnsi="Arial Unicode MS" w:cs="Arial Unicode MS"/>
          <w:lang w:eastAsia="ru-RU"/>
        </w:rPr>
        <w:t xml:space="preserve"> - действие) </w:t>
      </w:r>
      <w:r w:rsidRPr="000E4394">
        <w:rPr>
          <w:rFonts w:ascii="Arial Unicode MS" w:eastAsia="Arial Unicode MS" w:hAnsi="Arial Unicode MS" w:cs="Arial Unicode MS"/>
          <w:b/>
          <w:lang w:eastAsia="ru-RU"/>
        </w:rPr>
        <w:t xml:space="preserve">- </w:t>
      </w:r>
      <w:r w:rsidRPr="000E4394">
        <w:rPr>
          <w:rFonts w:ascii="Arial Unicode MS" w:eastAsia="Arial Unicode MS" w:hAnsi="Arial Unicode MS" w:cs="Arial Unicode MS"/>
          <w:lang w:eastAsia="ru-RU"/>
        </w:rPr>
        <w:t xml:space="preserve">документ, издаваемый государственным органом и содержащий обще нормативные или индивидуальные предписания. Это также документы, составленные в предусмотренном законом порядке и порождающие определенные правовые последствия.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iCs/>
          <w:color w:val="000000" w:themeColor="text1"/>
        </w:rPr>
        <w:tab/>
        <w:t>Термин «</w:t>
      </w:r>
      <w:r w:rsidRPr="000E4394">
        <w:rPr>
          <w:rFonts w:ascii="Arial Unicode MS" w:eastAsia="Arial Unicode MS" w:hAnsi="Arial Unicode MS" w:cs="Arial Unicode MS"/>
          <w:b/>
          <w:iCs/>
          <w:color w:val="000000" w:themeColor="text1"/>
        </w:rPr>
        <w:t>акт</w:t>
      </w:r>
      <w:r w:rsidRPr="000E4394">
        <w:rPr>
          <w:rFonts w:ascii="Arial Unicode MS" w:eastAsia="Arial Unicode MS" w:hAnsi="Arial Unicode MS" w:cs="Arial Unicode MS"/>
          <w:iCs/>
          <w:color w:val="000000" w:themeColor="text1"/>
        </w:rPr>
        <w:t xml:space="preserve">» появился в античности, вобрав в себя  разноплановое значение: движение, стремление, вращение, течение, представление, действие, судебное производство. Но первоначальное значение слова </w:t>
      </w:r>
      <w:r w:rsidRPr="000E4394">
        <w:rPr>
          <w:rFonts w:ascii="Arial Unicode MS" w:eastAsia="Arial Unicode MS" w:hAnsi="Arial Unicode MS" w:cs="Arial Unicode MS"/>
          <w:b/>
          <w:iCs/>
          <w:color w:val="000000" w:themeColor="text1"/>
        </w:rPr>
        <w:t xml:space="preserve">actus </w:t>
      </w:r>
      <w:r w:rsidRPr="000E4394">
        <w:rPr>
          <w:rFonts w:ascii="Arial Unicode MS" w:eastAsia="Arial Unicode MS" w:hAnsi="Arial Unicode MS" w:cs="Arial Unicode MS"/>
          <w:iCs/>
          <w:color w:val="000000" w:themeColor="text1"/>
        </w:rPr>
        <w:t>было «</w:t>
      </w:r>
      <w:r w:rsidRPr="000E4394">
        <w:rPr>
          <w:rFonts w:ascii="Arial Unicode MS" w:eastAsia="Arial Unicode MS" w:hAnsi="Arial Unicode MS" w:cs="Arial Unicode MS"/>
          <w:b/>
          <w:iCs/>
          <w:color w:val="000000" w:themeColor="text1"/>
        </w:rPr>
        <w:t>понукание</w:t>
      </w:r>
      <w:r w:rsidRPr="000E4394">
        <w:rPr>
          <w:rFonts w:ascii="Arial Unicode MS" w:eastAsia="Arial Unicode MS" w:hAnsi="Arial Unicode MS" w:cs="Arial Unicode MS"/>
          <w:iCs/>
          <w:color w:val="000000" w:themeColor="text1"/>
        </w:rPr>
        <w:t>», «подстёгивание». В дальнейшем от него появилось слово «</w:t>
      </w:r>
      <w:r w:rsidRPr="000E4394">
        <w:rPr>
          <w:rFonts w:ascii="Arial Unicode MS" w:eastAsia="Arial Unicode MS" w:hAnsi="Arial Unicode MS" w:cs="Arial Unicode MS"/>
          <w:b/>
          <w:iCs/>
          <w:color w:val="000000" w:themeColor="text1"/>
        </w:rPr>
        <w:t>актёр</w:t>
      </w:r>
      <w:r w:rsidRPr="000E4394">
        <w:rPr>
          <w:rFonts w:ascii="Arial Unicode MS" w:eastAsia="Arial Unicode MS" w:hAnsi="Arial Unicode MS" w:cs="Arial Unicode MS"/>
          <w:iCs/>
          <w:color w:val="000000" w:themeColor="text1"/>
        </w:rPr>
        <w:t xml:space="preserve">» (лат. </w:t>
      </w:r>
      <w:r w:rsidRPr="000E4394">
        <w:rPr>
          <w:rFonts w:ascii="Arial Unicode MS" w:eastAsia="Arial Unicode MS" w:hAnsi="Arial Unicode MS" w:cs="Arial Unicode MS"/>
          <w:b/>
          <w:iCs/>
          <w:color w:val="000000" w:themeColor="text1"/>
          <w:lang w:val="en-US"/>
        </w:rPr>
        <w:t>actor</w:t>
      </w:r>
      <w:r w:rsidRPr="000E4394">
        <w:rPr>
          <w:rFonts w:ascii="Arial Unicode MS" w:eastAsia="Arial Unicode MS" w:hAnsi="Arial Unicode MS" w:cs="Arial Unicode MS"/>
          <w:b/>
          <w:iCs/>
          <w:color w:val="000000" w:themeColor="text1"/>
        </w:rPr>
        <w:t xml:space="preserve"> - </w:t>
      </w:r>
      <w:r w:rsidRPr="000E4394">
        <w:rPr>
          <w:rFonts w:ascii="Arial Unicode MS" w:eastAsia="Arial Unicode MS" w:hAnsi="Arial Unicode MS" w:cs="Arial Unicode MS"/>
          <w:iCs/>
          <w:color w:val="000000" w:themeColor="text1"/>
        </w:rPr>
        <w:t>исполнитель), а в судопроизводстве – «</w:t>
      </w:r>
      <w:r w:rsidRPr="000E4394">
        <w:rPr>
          <w:rFonts w:ascii="Arial Unicode MS" w:eastAsia="Arial Unicode MS" w:hAnsi="Arial Unicode MS" w:cs="Arial Unicode MS"/>
          <w:b/>
          <w:iCs/>
          <w:color w:val="000000" w:themeColor="text1"/>
        </w:rPr>
        <w:t xml:space="preserve">истец» </w:t>
      </w:r>
      <w:r w:rsidRPr="000E4394">
        <w:rPr>
          <w:rFonts w:ascii="Arial Unicode MS" w:eastAsia="Arial Unicode MS" w:hAnsi="Arial Unicode MS" w:cs="Arial Unicode MS"/>
          <w:iCs/>
          <w:color w:val="000000" w:themeColor="text1"/>
        </w:rPr>
        <w:t xml:space="preserve">(лат. </w:t>
      </w:r>
      <w:r w:rsidRPr="000E4394">
        <w:rPr>
          <w:rFonts w:ascii="Arial Unicode MS" w:eastAsia="Arial Unicode MS" w:hAnsi="Arial Unicode MS" w:cs="Arial Unicode MS"/>
          <w:b/>
          <w:iCs/>
          <w:color w:val="000000" w:themeColor="text1"/>
          <w:lang w:val="en-US"/>
        </w:rPr>
        <w:t>actor</w:t>
      </w:r>
      <w:r w:rsidRPr="000E4394">
        <w:rPr>
          <w:rFonts w:ascii="Arial Unicode MS" w:eastAsia="Arial Unicode MS" w:hAnsi="Arial Unicode MS" w:cs="Arial Unicode MS"/>
          <w:b/>
          <w:iCs/>
          <w:color w:val="000000" w:themeColor="text1"/>
        </w:rPr>
        <w:t xml:space="preserve"> - </w:t>
      </w:r>
      <w:r w:rsidRPr="000E4394">
        <w:rPr>
          <w:rFonts w:ascii="Arial Unicode MS" w:eastAsia="Arial Unicode MS" w:hAnsi="Arial Unicode MS" w:cs="Arial Unicode MS"/>
          <w:iCs/>
          <w:color w:val="000000" w:themeColor="text1"/>
        </w:rPr>
        <w:t>выступающий)</w:t>
      </w:r>
      <w:r w:rsidRPr="000E4394">
        <w:rPr>
          <w:rFonts w:ascii="Arial Unicode MS" w:eastAsia="Arial Unicode MS" w:hAnsi="Arial Unicode MS" w:cs="Arial Unicode MS"/>
          <w:b/>
          <w:iCs/>
          <w:color w:val="000000" w:themeColor="text1"/>
        </w:rPr>
        <w:t>.</w:t>
      </w:r>
      <w:r w:rsidRPr="000E4394">
        <w:rPr>
          <w:rFonts w:ascii="Arial Unicode MS" w:eastAsia="Arial Unicode MS" w:hAnsi="Arial Unicode MS" w:cs="Arial Unicode MS"/>
          <w:iCs/>
          <w:color w:val="000000" w:themeColor="text1"/>
        </w:rPr>
        <w:t xml:space="preserve">  </w:t>
      </w:r>
      <w:r w:rsidRPr="000E4394">
        <w:rPr>
          <w:rFonts w:ascii="Arial Unicode MS" w:eastAsia="Arial Unicode MS" w:hAnsi="Arial Unicode MS" w:cs="Arial Unicode MS"/>
          <w:bCs/>
        </w:rPr>
        <w:t xml:space="preserve">Раб или вольноотпущенник, которому господин из особого доверия поручал управление имуществом, назывался </w:t>
      </w:r>
      <w:r w:rsidRPr="000E4394">
        <w:rPr>
          <w:rFonts w:ascii="Arial Unicode MS" w:eastAsia="Arial Unicode MS" w:hAnsi="Arial Unicode MS" w:cs="Arial Unicode MS"/>
          <w:b/>
          <w:bCs/>
        </w:rPr>
        <w:t xml:space="preserve">актуарий </w:t>
      </w:r>
      <w:r w:rsidRPr="000E4394">
        <w:rPr>
          <w:rFonts w:ascii="Arial Unicode MS" w:eastAsia="Arial Unicode MS" w:hAnsi="Arial Unicode MS" w:cs="Arial Unicode MS"/>
          <w:bCs/>
        </w:rPr>
        <w:t xml:space="preserve">(лат. </w:t>
      </w:r>
      <w:r w:rsidRPr="000E4394">
        <w:rPr>
          <w:rFonts w:ascii="Arial Unicode MS" w:eastAsia="Arial Unicode MS" w:hAnsi="Arial Unicode MS" w:cs="Arial Unicode MS"/>
          <w:b/>
          <w:bCs/>
        </w:rPr>
        <w:t>actuarii</w:t>
      </w:r>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поскольку</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вёл «акты» - приход и </w:t>
      </w:r>
      <w:r w:rsidRPr="000E4394">
        <w:rPr>
          <w:rFonts w:ascii="Arial Unicode MS" w:eastAsia="Arial Unicode MS" w:hAnsi="Arial Unicode MS" w:cs="Arial Unicode MS"/>
          <w:bCs/>
        </w:rPr>
        <w:lastRenderedPageBreak/>
        <w:t xml:space="preserve">расход в бухгалтерских книгах и выполнял функции кассира. </w:t>
      </w:r>
      <w:r w:rsidRPr="000E4394">
        <w:rPr>
          <w:rFonts w:ascii="Arial Unicode MS" w:eastAsia="Arial Unicode MS" w:hAnsi="Arial Unicode MS" w:cs="Arial Unicode MS"/>
          <w:b/>
          <w:bCs/>
        </w:rPr>
        <w:t>Актуарии</w:t>
      </w:r>
      <w:r w:rsidRPr="000E4394">
        <w:rPr>
          <w:rFonts w:ascii="Arial Unicode MS" w:eastAsia="Arial Unicode MS" w:hAnsi="Arial Unicode MS" w:cs="Arial Unicode MS"/>
          <w:bCs/>
        </w:rPr>
        <w:t xml:space="preserve"> – это были ещё римские писцы, прислуживавшие чиновникам, составлявшим официальные бумаги. В войске — низшие чины, состоявшие при т. н. продуктовых чиновниках; они вели записи, акты, по расходованию средств на закуп продовольствия и амуниции.</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r>
      <w:r w:rsidRPr="000E4394">
        <w:rPr>
          <w:rFonts w:ascii="Arial Unicode MS" w:eastAsia="Arial Unicode MS" w:hAnsi="Arial Unicode MS" w:cs="Arial Unicode MS"/>
          <w:iCs/>
          <w:color w:val="000000" w:themeColor="text1"/>
        </w:rPr>
        <w:t>В Риме издавались официальные городские ведомости</w:t>
      </w:r>
      <w:r w:rsidRPr="000E4394">
        <w:rPr>
          <w:rFonts w:ascii="Arial Unicode MS" w:eastAsia="Arial Unicode MS" w:hAnsi="Arial Unicode MS" w:cs="Arial Unicode MS"/>
          <w:b/>
          <w:iCs/>
          <w:color w:val="000000" w:themeColor="text1"/>
        </w:rPr>
        <w:t xml:space="preserve"> «</w:t>
      </w:r>
      <w:r w:rsidRPr="000E4394">
        <w:rPr>
          <w:rFonts w:ascii="Arial Unicode MS" w:eastAsia="Arial Unicode MS" w:hAnsi="Arial Unicode MS" w:cs="Arial Unicode MS"/>
          <w:b/>
          <w:iCs/>
          <w:color w:val="000000" w:themeColor="text1"/>
          <w:lang w:val="en-US"/>
        </w:rPr>
        <w:t>Actus</w:t>
      </w:r>
      <w:r w:rsidRPr="000E4394">
        <w:rPr>
          <w:rFonts w:ascii="Arial Unicode MS" w:eastAsia="Arial Unicode MS" w:hAnsi="Arial Unicode MS" w:cs="Arial Unicode MS"/>
          <w:b/>
          <w:iCs/>
          <w:color w:val="000000" w:themeColor="text1"/>
        </w:rPr>
        <w:t xml:space="preserve"> diurna urbis» </w:t>
      </w:r>
      <w:r w:rsidRPr="000E4394">
        <w:rPr>
          <w:rFonts w:ascii="Arial Unicode MS" w:eastAsia="Arial Unicode MS" w:hAnsi="Arial Unicode MS" w:cs="Arial Unicode MS"/>
          <w:iCs/>
          <w:color w:val="000000" w:themeColor="text1"/>
        </w:rPr>
        <w:t>и  государственные ведомости «</w:t>
      </w:r>
      <w:r w:rsidRPr="000E4394">
        <w:rPr>
          <w:rFonts w:ascii="Arial Unicode MS" w:eastAsia="Arial Unicode MS" w:hAnsi="Arial Unicode MS" w:cs="Arial Unicode MS"/>
          <w:b/>
          <w:iCs/>
          <w:color w:val="000000" w:themeColor="text1"/>
          <w:lang w:val="en-US"/>
        </w:rPr>
        <w:t>Actus</w:t>
      </w:r>
      <w:r w:rsidRPr="000E4394">
        <w:rPr>
          <w:rFonts w:ascii="Arial Unicode MS" w:eastAsia="Arial Unicode MS" w:hAnsi="Arial Unicode MS" w:cs="Arial Unicode MS"/>
          <w:b/>
          <w:iCs/>
          <w:color w:val="000000" w:themeColor="text1"/>
        </w:rPr>
        <w:t xml:space="preserve"> populi»</w:t>
      </w:r>
      <w:r w:rsidRPr="000E4394">
        <w:rPr>
          <w:rFonts w:ascii="Arial Unicode MS" w:eastAsia="Arial Unicode MS" w:hAnsi="Arial Unicode MS" w:cs="Arial Unicode MS"/>
          <w:iCs/>
          <w:color w:val="000000" w:themeColor="text1"/>
        </w:rPr>
        <w:t xml:space="preserve"> – ежедневная хроника событий и происшествий. Их выпуск производился за счёт казны, но включали в себя и частные взносы – за личные объявления и рекламу. После составления текста оригинал вывешивался на центральной площади Рима, а многочисленные писцы заботились о распространении и пересылке копий в провинции. Затем оригинал поступал в государственный архив, откуда он изымался по мере необходимости, как исторический источник. Сначала акты хранились в храме Цереры, позднее — в государственном архиве при храме Сатурна или в тайниках публичных библиотек. Читать их, пользоваться ими можно было с особого разрешения. </w:t>
      </w:r>
    </w:p>
    <w:p w:rsidR="00FE226B" w:rsidRPr="000E4394" w:rsidRDefault="00FE226B" w:rsidP="00FE226B">
      <w:pPr>
        <w:spacing w:after="0" w:line="240" w:lineRule="auto"/>
        <w:jc w:val="both"/>
        <w:rPr>
          <w:rFonts w:ascii="Arial Unicode MS" w:eastAsia="Arial Unicode MS" w:hAnsi="Arial Unicode MS" w:cs="Arial Unicode MS"/>
          <w:b/>
          <w:iCs/>
          <w:color w:val="000000" w:themeColor="text1"/>
        </w:rPr>
      </w:pPr>
      <w:r w:rsidRPr="000E4394">
        <w:rPr>
          <w:rFonts w:ascii="Arial Unicode MS" w:eastAsia="Arial Unicode MS" w:hAnsi="Arial Unicode MS" w:cs="Arial Unicode MS"/>
          <w:iCs/>
          <w:color w:val="000000" w:themeColor="text1"/>
        </w:rPr>
        <w:t xml:space="preserve">       Римский сенат издавал свои «</w:t>
      </w:r>
      <w:r w:rsidRPr="000E4394">
        <w:rPr>
          <w:rFonts w:ascii="Arial Unicode MS" w:eastAsia="Arial Unicode MS" w:hAnsi="Arial Unicode MS" w:cs="Arial Unicode MS"/>
          <w:b/>
          <w:iCs/>
          <w:color w:val="000000" w:themeColor="text1"/>
          <w:lang w:val="en-US"/>
        </w:rPr>
        <w:t>Actus</w:t>
      </w:r>
      <w:r w:rsidRPr="000E4394">
        <w:rPr>
          <w:rFonts w:ascii="Arial Unicode MS" w:eastAsia="Arial Unicode MS" w:hAnsi="Arial Unicode MS" w:cs="Arial Unicode MS"/>
          <w:b/>
          <w:iCs/>
          <w:color w:val="000000" w:themeColor="text1"/>
        </w:rPr>
        <w:t xml:space="preserve"> senatus</w:t>
      </w:r>
      <w:r w:rsidRPr="000E4394">
        <w:rPr>
          <w:rFonts w:ascii="Arial Unicode MS" w:eastAsia="Arial Unicode MS" w:hAnsi="Arial Unicode MS" w:cs="Arial Unicode MS"/>
          <w:iCs/>
          <w:color w:val="000000" w:themeColor="text1"/>
        </w:rPr>
        <w:t xml:space="preserve"> (</w:t>
      </w:r>
      <w:r w:rsidRPr="000E4394">
        <w:rPr>
          <w:rFonts w:ascii="Arial Unicode MS" w:eastAsia="Arial Unicode MS" w:hAnsi="Arial Unicode MS" w:cs="Arial Unicode MS"/>
          <w:b/>
          <w:iCs/>
          <w:color w:val="000000" w:themeColor="text1"/>
        </w:rPr>
        <w:t>patrum</w:t>
      </w:r>
      <w:r w:rsidRPr="000E4394">
        <w:rPr>
          <w:rFonts w:ascii="Arial Unicode MS" w:eastAsia="Arial Unicode MS" w:hAnsi="Arial Unicode MS" w:cs="Arial Unicode MS"/>
          <w:iCs/>
          <w:color w:val="000000" w:themeColor="text1"/>
        </w:rPr>
        <w:t>)», а также «</w:t>
      </w:r>
      <w:r w:rsidRPr="000E4394">
        <w:rPr>
          <w:rFonts w:ascii="Arial Unicode MS" w:eastAsia="Arial Unicode MS" w:hAnsi="Arial Unicode MS" w:cs="Arial Unicode MS"/>
          <w:b/>
          <w:iCs/>
          <w:color w:val="000000" w:themeColor="text1"/>
          <w:lang w:val="en-US"/>
        </w:rPr>
        <w:t>A</w:t>
      </w:r>
      <w:r w:rsidRPr="000E4394">
        <w:rPr>
          <w:rFonts w:ascii="Arial Unicode MS" w:eastAsia="Arial Unicode MS" w:hAnsi="Arial Unicode MS" w:cs="Arial Unicode MS"/>
          <w:b/>
          <w:iCs/>
          <w:color w:val="000000" w:themeColor="text1"/>
        </w:rPr>
        <w:t xml:space="preserve">ctorum commentarii senatus» - </w:t>
      </w:r>
      <w:r w:rsidRPr="000E4394">
        <w:rPr>
          <w:rFonts w:ascii="Arial Unicode MS" w:eastAsia="Arial Unicode MS" w:hAnsi="Arial Unicode MS" w:cs="Arial Unicode MS"/>
          <w:iCs/>
          <w:color w:val="000000" w:themeColor="text1"/>
        </w:rPr>
        <w:t xml:space="preserve">официальные протоколы совещаний. Первоначально обнародовались утверждённые постановления и декреты трибунов, затем стали записывать и опубликовывать полный ход прений, вносить мнения ораторов, а в исключительных случаях и показания свидетелей. Работу по записи и содержанию актов вели всё те же </w:t>
      </w:r>
      <w:r w:rsidRPr="000E4394">
        <w:rPr>
          <w:rFonts w:ascii="Arial Unicode MS" w:eastAsia="Arial Unicode MS" w:hAnsi="Arial Unicode MS" w:cs="Arial Unicode MS"/>
          <w:i/>
          <w:iCs/>
          <w:color w:val="000000" w:themeColor="text1"/>
        </w:rPr>
        <w:t>актуарии</w:t>
      </w:r>
      <w:r w:rsidRPr="000E4394">
        <w:rPr>
          <w:rFonts w:ascii="Arial Unicode MS" w:eastAsia="Arial Unicode MS" w:hAnsi="Arial Unicode MS" w:cs="Arial Unicode MS"/>
          <w:iCs/>
          <w:color w:val="000000" w:themeColor="text1"/>
        </w:rPr>
        <w:t>, которые при утверждении решений, требовавших соблюдения тайны, назначались из числа сенаторов. Необходимые извлечения, одобренные властью, публиковались в «</w:t>
      </w:r>
      <w:r w:rsidRPr="000E4394">
        <w:rPr>
          <w:rFonts w:ascii="Arial Unicode MS" w:eastAsia="Arial Unicode MS" w:hAnsi="Arial Unicode MS" w:cs="Arial Unicode MS"/>
          <w:b/>
          <w:iCs/>
          <w:color w:val="000000" w:themeColor="text1"/>
        </w:rPr>
        <w:t>A</w:t>
      </w:r>
      <w:r w:rsidRPr="000E4394">
        <w:rPr>
          <w:rFonts w:ascii="Arial Unicode MS" w:eastAsia="Arial Unicode MS" w:hAnsi="Arial Unicode MS" w:cs="Arial Unicode MS"/>
          <w:b/>
          <w:iCs/>
          <w:color w:val="000000" w:themeColor="text1"/>
          <w:lang w:val="en-US"/>
        </w:rPr>
        <w:t>ctus</w:t>
      </w:r>
      <w:r w:rsidRPr="000E4394">
        <w:rPr>
          <w:rFonts w:ascii="Arial Unicode MS" w:eastAsia="Arial Unicode MS" w:hAnsi="Arial Unicode MS" w:cs="Arial Unicode MS"/>
          <w:b/>
          <w:iCs/>
          <w:color w:val="000000" w:themeColor="text1"/>
        </w:rPr>
        <w:t xml:space="preserve"> publica».</w:t>
      </w:r>
    </w:p>
    <w:p w:rsidR="00FE226B" w:rsidRPr="000E4394"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t xml:space="preserve">В настоящее время </w:t>
      </w:r>
      <w:r w:rsidRPr="000E4394">
        <w:rPr>
          <w:rFonts w:ascii="Arial Unicode MS" w:eastAsia="Arial Unicode MS" w:hAnsi="Arial Unicode MS" w:cs="Arial Unicode MS"/>
          <w:b/>
          <w:iCs/>
          <w:color w:val="000000" w:themeColor="text1"/>
        </w:rPr>
        <w:t>актуарий</w:t>
      </w:r>
      <w:r w:rsidRPr="000E4394">
        <w:rPr>
          <w:rFonts w:ascii="Arial Unicode MS" w:eastAsia="Arial Unicode MS" w:hAnsi="Arial Unicode MS" w:cs="Arial Unicode MS"/>
          <w:iCs/>
          <w:color w:val="000000" w:themeColor="text1"/>
        </w:rPr>
        <w:t xml:space="preserve"> </w:t>
      </w:r>
      <w:r w:rsidRPr="000E4394">
        <w:rPr>
          <w:rFonts w:ascii="Arial Unicode MS" w:eastAsia="Arial Unicode MS" w:hAnsi="Arial Unicode MS" w:cs="Arial Unicode MS"/>
          <w:iCs/>
        </w:rPr>
        <w:t xml:space="preserve">(англ. </w:t>
      </w:r>
      <w:r w:rsidRPr="000E4394">
        <w:rPr>
          <w:rFonts w:ascii="Arial Unicode MS" w:eastAsia="Arial Unicode MS" w:hAnsi="Arial Unicode MS" w:cs="Arial Unicode MS"/>
          <w:b/>
          <w:iCs/>
        </w:rPr>
        <w:t>actuary</w:t>
      </w:r>
      <w:r w:rsidRPr="000E4394">
        <w:rPr>
          <w:rFonts w:ascii="Arial Unicode MS" w:eastAsia="Arial Unicode MS" w:hAnsi="Arial Unicode MS" w:cs="Arial Unicode MS"/>
          <w:iCs/>
        </w:rPr>
        <w:t xml:space="preserve">; лат. </w:t>
      </w:r>
      <w:r w:rsidRPr="000E4394">
        <w:rPr>
          <w:rFonts w:ascii="Arial Unicode MS" w:eastAsia="Arial Unicode MS" w:hAnsi="Arial Unicode MS" w:cs="Arial Unicode MS"/>
          <w:b/>
          <w:iCs/>
        </w:rPr>
        <w:t>actuarius</w:t>
      </w:r>
      <w:r w:rsidRPr="000E4394">
        <w:rPr>
          <w:rFonts w:ascii="Arial Unicode MS" w:eastAsia="Arial Unicode MS" w:hAnsi="Arial Unicode MS" w:cs="Arial Unicode MS"/>
          <w:iCs/>
        </w:rPr>
        <w:t xml:space="preserve"> - скорописец; счетовод) </w:t>
      </w:r>
      <w:r w:rsidRPr="000E4394">
        <w:rPr>
          <w:rFonts w:ascii="Arial Unicode MS" w:eastAsia="Arial Unicode MS" w:hAnsi="Arial Unicode MS" w:cs="Arial Unicode MS"/>
          <w:iCs/>
          <w:color w:val="000000" w:themeColor="text1"/>
        </w:rPr>
        <w:t>- специалист в области личного страхования, занимающийся расчетами, связанными с разработкой методов исчисления тарифных ставок по долгосрочному страхованию жизни. Он также занят расчетами по образованию резервов страховых взносов, определением размеров ссуд, выкупных сумм и редуцированных (сниженных) страховых сумм.</w:t>
      </w:r>
    </w:p>
    <w:p w:rsidR="00FE226B" w:rsidRPr="000E4394" w:rsidRDefault="00FE226B" w:rsidP="00FE226B">
      <w:pPr>
        <w:spacing w:after="0" w:line="240" w:lineRule="auto"/>
        <w:jc w:val="both"/>
        <w:rPr>
          <w:rFonts w:ascii="Arial Unicode MS" w:eastAsia="Arial Unicode MS" w:hAnsi="Arial Unicode MS" w:cs="Arial Unicode MS"/>
          <w:b/>
          <w:iCs/>
          <w:color w:val="7030A0"/>
        </w:rPr>
      </w:pPr>
    </w:p>
    <w:p w:rsidR="00FE226B" w:rsidRPr="000E4394" w:rsidRDefault="00FE226B" w:rsidP="00FE226B">
      <w:pPr>
        <w:spacing w:after="0" w:line="240" w:lineRule="auto"/>
        <w:jc w:val="both"/>
        <w:rPr>
          <w:rFonts w:ascii="Arial Unicode MS" w:eastAsia="Arial Unicode MS" w:hAnsi="Arial Unicode MS" w:cs="Arial Unicode MS"/>
          <w:iCs/>
        </w:rPr>
      </w:pPr>
      <w:r w:rsidRPr="000E4394">
        <w:rPr>
          <w:rFonts w:ascii="Arial Unicode MS" w:eastAsia="Arial Unicode MS" w:hAnsi="Arial Unicode MS" w:cs="Arial Unicode MS"/>
          <w:b/>
          <w:iCs/>
          <w:u w:val="single"/>
        </w:rPr>
        <w:t>А</w:t>
      </w:r>
      <w:r w:rsidRPr="000E4394">
        <w:rPr>
          <w:rFonts w:ascii="Arial Unicode MS" w:eastAsia="Arial Unicode MS" w:hAnsi="Arial Unicode MS" w:cs="Arial Unicode MS"/>
          <w:b/>
          <w:iCs/>
        </w:rPr>
        <w:t xml:space="preserve">КЦИЯ </w:t>
      </w:r>
      <w:r>
        <w:rPr>
          <w:rFonts w:ascii="Arial Unicode MS" w:eastAsia="Arial Unicode MS" w:hAnsi="Arial Unicode MS" w:cs="Arial Unicode MS"/>
          <w:b/>
          <w:iCs/>
        </w:rPr>
        <w:t xml:space="preserve">ЭКОЛОГИЧЕСКАЯ </w:t>
      </w:r>
      <w:r w:rsidRPr="000E4394">
        <w:rPr>
          <w:rFonts w:ascii="Arial Unicode MS" w:eastAsia="Arial Unicode MS" w:hAnsi="Arial Unicode MS" w:cs="Arial Unicode MS"/>
          <w:iCs/>
        </w:rPr>
        <w:t>(лат.</w:t>
      </w:r>
      <w:r w:rsidRPr="000E4394">
        <w:rPr>
          <w:rFonts w:ascii="Arial Unicode MS" w:eastAsia="Arial Unicode MS" w:hAnsi="Arial Unicode MS" w:cs="Arial Unicode MS"/>
          <w:b/>
          <w:iCs/>
        </w:rPr>
        <w:t xml:space="preserve"> actio -</w:t>
      </w:r>
      <w:r w:rsidRPr="000E4394">
        <w:rPr>
          <w:rFonts w:ascii="Arial Unicode MS" w:eastAsia="Arial Unicode MS" w:hAnsi="Arial Unicode MS" w:cs="Arial Unicode MS"/>
          <w:lang w:eastAsia="ru-RU"/>
        </w:rPr>
        <w:t xml:space="preserve"> распоряжение, позволение</w:t>
      </w:r>
      <w:r w:rsidRPr="000E4394">
        <w:rPr>
          <w:rFonts w:ascii="Arial Unicode MS" w:eastAsia="Arial Unicode MS" w:hAnsi="Arial Unicode MS" w:cs="Arial Unicode MS"/>
          <w:iCs/>
        </w:rPr>
        <w:t xml:space="preserve">) </w:t>
      </w:r>
      <w:r>
        <w:rPr>
          <w:rFonts w:ascii="Arial Unicode MS" w:eastAsia="Arial Unicode MS" w:hAnsi="Arial Unicode MS" w:cs="Arial Unicode MS"/>
          <w:iCs/>
        </w:rPr>
        <w:t>–</w:t>
      </w:r>
      <w:r w:rsidRPr="000E4394">
        <w:rPr>
          <w:rFonts w:ascii="Arial Unicode MS" w:eastAsia="Arial Unicode MS" w:hAnsi="Arial Unicode MS" w:cs="Arial Unicode MS"/>
          <w:iCs/>
        </w:rPr>
        <w:t xml:space="preserve"> </w:t>
      </w:r>
      <w:r>
        <w:rPr>
          <w:rFonts w:ascii="Arial Unicode MS" w:eastAsia="Arial Unicode MS" w:hAnsi="Arial Unicode MS" w:cs="Arial Unicode MS"/>
          <w:iCs/>
        </w:rPr>
        <w:t xml:space="preserve">общественно полезные </w:t>
      </w:r>
      <w:r w:rsidRPr="00A70CE8">
        <w:rPr>
          <w:rFonts w:ascii="Arial Unicode MS" w:eastAsia="Arial Unicode MS" w:hAnsi="Arial Unicode MS" w:cs="Arial Unicode MS"/>
          <w:iCs/>
        </w:rPr>
        <w:t>мероприяти</w:t>
      </w:r>
      <w:r>
        <w:rPr>
          <w:rFonts w:ascii="Arial Unicode MS" w:eastAsia="Arial Unicode MS" w:hAnsi="Arial Unicode MS" w:cs="Arial Unicode MS"/>
          <w:iCs/>
        </w:rPr>
        <w:t xml:space="preserve">я, проводимые волонтёрами экологических организаций, направленные </w:t>
      </w:r>
      <w:r w:rsidRPr="00A70CE8">
        <w:rPr>
          <w:rFonts w:ascii="Arial Unicode MS" w:eastAsia="Arial Unicode MS" w:hAnsi="Arial Unicode MS" w:cs="Arial Unicode MS"/>
          <w:iCs/>
        </w:rPr>
        <w:t>на привлечение внимания к проблемам экологической обстановки в мире. В рамках программы провод</w:t>
      </w:r>
      <w:r>
        <w:rPr>
          <w:rFonts w:ascii="Arial Unicode MS" w:eastAsia="Arial Unicode MS" w:hAnsi="Arial Unicode MS" w:cs="Arial Unicode MS"/>
          <w:iCs/>
        </w:rPr>
        <w:t xml:space="preserve">ятся </w:t>
      </w:r>
      <w:r w:rsidRPr="00A70CE8">
        <w:rPr>
          <w:rFonts w:ascii="Arial Unicode MS" w:eastAsia="Arial Unicode MS" w:hAnsi="Arial Unicode MS" w:cs="Arial Unicode MS"/>
          <w:iCs/>
        </w:rPr>
        <w:t>экологические концерты, творческие и тематические мастер-классы, акции «Чистая территория», выставки достижений и изобретений для экологических программ.</w:t>
      </w:r>
    </w:p>
    <w:p w:rsidR="00FE226B" w:rsidRPr="000E4394"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rPr>
        <w:t xml:space="preserve"> </w:t>
      </w:r>
      <w:r w:rsidRPr="000E4394">
        <w:rPr>
          <w:rFonts w:ascii="Arial Unicode MS" w:eastAsia="Arial Unicode MS" w:hAnsi="Arial Unicode MS" w:cs="Arial Unicode MS"/>
          <w:iCs/>
          <w:color w:val="000000" w:themeColor="text1"/>
        </w:rPr>
        <w:t xml:space="preserve">Древние греки понимали </w:t>
      </w:r>
      <w:r w:rsidRPr="000E4394">
        <w:rPr>
          <w:rFonts w:ascii="Arial Unicode MS" w:eastAsia="Arial Unicode MS" w:hAnsi="Arial Unicode MS" w:cs="Arial Unicode MS"/>
          <w:b/>
          <w:iCs/>
          <w:color w:val="000000" w:themeColor="text1"/>
        </w:rPr>
        <w:t>акции</w:t>
      </w:r>
      <w:r w:rsidRPr="000E4394">
        <w:rPr>
          <w:rFonts w:ascii="Arial Unicode MS" w:eastAsia="Arial Unicode MS" w:hAnsi="Arial Unicode MS" w:cs="Arial Unicode MS"/>
          <w:iCs/>
          <w:color w:val="000000" w:themeColor="text1"/>
        </w:rPr>
        <w:t xml:space="preserve"> как движение, активное действие, деятельный поступок или проведение судебного процесса, тяжбы. Это одна из аристотелевских категорий: «</w:t>
      </w:r>
      <w:r w:rsidRPr="000E4394">
        <w:rPr>
          <w:rFonts w:ascii="Arial Unicode MS" w:eastAsia="Arial Unicode MS" w:hAnsi="Arial Unicode MS" w:cs="Arial Unicode MS"/>
          <w:iCs/>
          <w:color w:val="000000" w:themeColor="text1"/>
          <w:lang w:val="en-US"/>
        </w:rPr>
        <w:t>a</w:t>
      </w:r>
      <w:r w:rsidRPr="000E4394">
        <w:rPr>
          <w:rFonts w:ascii="Arial Unicode MS" w:eastAsia="Arial Unicode MS" w:hAnsi="Arial Unicode MS" w:cs="Arial Unicode MS"/>
          <w:iCs/>
          <w:color w:val="000000" w:themeColor="text1"/>
        </w:rPr>
        <w:t xml:space="preserve">ctio transiens – действие, направленное вовне, на какой-либо др. предмет; actio immanens – действие, направленное внутрь, на самого себя». Сценическое действие и актерская игра дала повод отнести акцию в театральную сферу. </w:t>
      </w:r>
    </w:p>
    <w:p w:rsidR="00FE226B" w:rsidRPr="00CA7B5D"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0E4394">
        <w:rPr>
          <w:rFonts w:ascii="Arial Unicode MS" w:eastAsia="Arial Unicode MS" w:hAnsi="Arial Unicode MS" w:cs="Arial Unicode MS"/>
          <w:iCs/>
          <w:color w:val="000000" w:themeColor="text1"/>
        </w:rPr>
        <w:t>В Римском праве обвинение на судебном процессе, жалоба или частный иск определялась термином «</w:t>
      </w:r>
      <w:r w:rsidRPr="00CA7B5D">
        <w:rPr>
          <w:rFonts w:ascii="Arial Unicode MS" w:eastAsia="Arial Unicode MS" w:hAnsi="Arial Unicode MS" w:cs="Arial Unicode MS"/>
          <w:b/>
          <w:iCs/>
          <w:color w:val="000000" w:themeColor="text1"/>
        </w:rPr>
        <w:t>акция</w:t>
      </w:r>
      <w:r w:rsidRPr="000E4394">
        <w:rPr>
          <w:rFonts w:ascii="Arial Unicode MS" w:eastAsia="Arial Unicode MS" w:hAnsi="Arial Unicode MS" w:cs="Arial Unicode MS"/>
          <w:iCs/>
          <w:color w:val="000000" w:themeColor="text1"/>
        </w:rPr>
        <w:t>»</w:t>
      </w:r>
      <w:r>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Cs/>
          <w:color w:val="000000" w:themeColor="text1"/>
        </w:rPr>
        <w:t xml:space="preserve">лат. </w:t>
      </w:r>
      <w:r w:rsidRPr="00CA7B5D">
        <w:rPr>
          <w:rFonts w:ascii="Arial Unicode MS" w:eastAsia="Arial Unicode MS" w:hAnsi="Arial Unicode MS" w:cs="Arial Unicode MS"/>
          <w:b/>
          <w:iCs/>
          <w:color w:val="000000" w:themeColor="text1"/>
        </w:rPr>
        <w:t>actio</w:t>
      </w:r>
      <w:r>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Cs/>
          <w:color w:val="000000" w:themeColor="text1"/>
        </w:rPr>
        <w:t xml:space="preserve"> </w:t>
      </w:r>
      <w:r>
        <w:rPr>
          <w:rFonts w:ascii="Arial Unicode MS" w:eastAsia="Arial Unicode MS" w:hAnsi="Arial Unicode MS" w:cs="Arial Unicode MS"/>
          <w:iCs/>
          <w:color w:val="000000" w:themeColor="text1"/>
        </w:rPr>
        <w:t>В</w:t>
      </w:r>
      <w:r w:rsidRPr="00CA7B5D">
        <w:rPr>
          <w:rFonts w:ascii="Arial Unicode MS" w:eastAsia="Arial Unicode MS" w:hAnsi="Arial Unicode MS" w:cs="Arial Unicode MS"/>
          <w:iCs/>
          <w:color w:val="000000" w:themeColor="text1"/>
        </w:rPr>
        <w:t xml:space="preserve"> широком смысле</w:t>
      </w:r>
      <w:r>
        <w:rPr>
          <w:rFonts w:ascii="Arial Unicode MS" w:eastAsia="Arial Unicode MS" w:hAnsi="Arial Unicode MS" w:cs="Arial Unicode MS"/>
          <w:iCs/>
          <w:color w:val="000000" w:themeColor="text1"/>
        </w:rPr>
        <w:t>, акция</w:t>
      </w:r>
      <w:r w:rsidRPr="00CA7B5D">
        <w:rPr>
          <w:rFonts w:ascii="Arial Unicode MS" w:eastAsia="Arial Unicode MS" w:hAnsi="Arial Unicode MS" w:cs="Arial Unicode MS"/>
          <w:iCs/>
          <w:color w:val="000000" w:themeColor="text1"/>
        </w:rPr>
        <w:t xml:space="preserve"> — всякое юридическое действие, в частности формула процесса и собственно средство судебной защиты своего права, причем именно гражданский </w:t>
      </w:r>
      <w:r>
        <w:rPr>
          <w:rFonts w:ascii="Arial Unicode MS" w:eastAsia="Arial Unicode MS" w:hAnsi="Arial Unicode MS" w:cs="Arial Unicode MS"/>
          <w:iCs/>
          <w:color w:val="000000" w:themeColor="text1"/>
        </w:rPr>
        <w:t>иск</w:t>
      </w:r>
      <w:r w:rsidRPr="00CA7B5D">
        <w:rPr>
          <w:rFonts w:ascii="Arial Unicode MS" w:eastAsia="Arial Unicode MS" w:hAnsi="Arial Unicode MS" w:cs="Arial Unicode MS"/>
          <w:iCs/>
          <w:color w:val="000000" w:themeColor="text1"/>
        </w:rPr>
        <w:t xml:space="preserve">, в отличие от уголовного обвинения (accusatio). </w:t>
      </w:r>
      <w:r>
        <w:rPr>
          <w:rFonts w:ascii="Arial Unicode MS" w:eastAsia="Arial Unicode MS" w:hAnsi="Arial Unicode MS" w:cs="Arial Unicode MS"/>
          <w:iCs/>
          <w:color w:val="000000" w:themeColor="text1"/>
        </w:rPr>
        <w:t xml:space="preserve">Акция </w:t>
      </w:r>
      <w:r w:rsidRPr="00CA7B5D">
        <w:rPr>
          <w:rFonts w:ascii="Arial Unicode MS" w:eastAsia="Arial Unicode MS" w:hAnsi="Arial Unicode MS" w:cs="Arial Unicode MS"/>
          <w:b/>
          <w:iCs/>
          <w:color w:val="000000" w:themeColor="text1"/>
        </w:rPr>
        <w:t>actio</w:t>
      </w:r>
      <w:r w:rsidRPr="00CA7B5D">
        <w:rPr>
          <w:rFonts w:ascii="Arial Unicode MS" w:eastAsia="Arial Unicode MS" w:hAnsi="Arial Unicode MS" w:cs="Arial Unicode MS"/>
          <w:iCs/>
          <w:color w:val="000000" w:themeColor="text1"/>
        </w:rPr>
        <w:t xml:space="preserve"> в римском праве - это средство, с одной стороны, дозволяющее процессуальную защиту, а с другой стороны - право, осуществляемое истцом в споре.</w:t>
      </w:r>
      <w:r>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Cs/>
          <w:color w:val="000000" w:themeColor="text1"/>
        </w:rPr>
        <w:t>Требование по поводу защиты своего права в римской юстиции должно было носить определенную и завершенную форму конкретно</w:t>
      </w:r>
      <w:r>
        <w:rPr>
          <w:rFonts w:ascii="Arial Unicode MS" w:eastAsia="Arial Unicode MS" w:hAnsi="Arial Unicode MS" w:cs="Arial Unicode MS"/>
          <w:iCs/>
          <w:color w:val="000000" w:themeColor="text1"/>
        </w:rPr>
        <w:t xml:space="preserve">й </w:t>
      </w:r>
      <w:r w:rsidRPr="00CA7B5D">
        <w:rPr>
          <w:rFonts w:ascii="Arial Unicode MS" w:eastAsia="Arial Unicode MS" w:hAnsi="Arial Unicode MS" w:cs="Arial Unicode MS"/>
          <w:b/>
          <w:iCs/>
          <w:color w:val="000000" w:themeColor="text1"/>
        </w:rPr>
        <w:t>actio</w:t>
      </w:r>
      <w:r w:rsidRPr="00CA7B5D">
        <w:rPr>
          <w:rFonts w:ascii="Arial Unicode MS" w:eastAsia="Arial Unicode MS" w:hAnsi="Arial Unicode MS" w:cs="Arial Unicode MS"/>
          <w:iCs/>
          <w:color w:val="000000" w:themeColor="text1"/>
        </w:rPr>
        <w:t xml:space="preserve">. По своей правовой направленности иски могли быть личные (actio in personal) и вещные (actio in rem). </w:t>
      </w:r>
      <w:r w:rsidRPr="00CA7B5D">
        <w:rPr>
          <w:rFonts w:ascii="Arial Unicode MS" w:eastAsia="Arial Unicode MS" w:hAnsi="Arial Unicode MS" w:cs="Arial Unicode MS"/>
          <w:iCs/>
          <w:color w:val="000000" w:themeColor="text1"/>
        </w:rPr>
        <w:lastRenderedPageBreak/>
        <w:t>Личный иск имел сво</w:t>
      </w:r>
      <w:r>
        <w:rPr>
          <w:rFonts w:ascii="Arial Unicode MS" w:eastAsia="Arial Unicode MS" w:hAnsi="Arial Unicode MS" w:cs="Arial Unicode MS"/>
          <w:iCs/>
          <w:color w:val="000000" w:themeColor="text1"/>
        </w:rPr>
        <w:t>им адресатом только вполне опре</w:t>
      </w:r>
      <w:r w:rsidRPr="00CA7B5D">
        <w:rPr>
          <w:rFonts w:ascii="Arial Unicode MS" w:eastAsia="Arial Unicode MS" w:hAnsi="Arial Unicode MS" w:cs="Arial Unicode MS"/>
          <w:iCs/>
          <w:color w:val="000000" w:themeColor="text1"/>
        </w:rPr>
        <w:t xml:space="preserve">деленное лицо. Вещный иск – это было требование по поводу защиты прав в отношении какой-либо вещи. </w:t>
      </w:r>
    </w:p>
    <w:p w:rsidR="00FE226B" w:rsidRPr="00CA7B5D" w:rsidRDefault="00FE226B" w:rsidP="00FE226B">
      <w:pPr>
        <w:spacing w:after="0" w:line="240" w:lineRule="auto"/>
        <w:ind w:firstLine="708"/>
        <w:jc w:val="both"/>
        <w:rPr>
          <w:rFonts w:ascii="Arial Unicode MS" w:eastAsia="Arial Unicode MS" w:hAnsi="Arial Unicode MS" w:cs="Arial Unicode MS"/>
          <w:iCs/>
          <w:color w:val="000000" w:themeColor="text1"/>
        </w:rPr>
      </w:pPr>
      <w:r w:rsidRPr="00CA7B5D">
        <w:rPr>
          <w:rFonts w:ascii="Arial Unicode MS" w:eastAsia="Arial Unicode MS" w:hAnsi="Arial Unicode MS" w:cs="Arial Unicode MS"/>
          <w:iCs/>
          <w:color w:val="000000" w:themeColor="text1"/>
        </w:rPr>
        <w:t xml:space="preserve"> По</w:t>
      </w:r>
      <w:r>
        <w:rPr>
          <w:rFonts w:ascii="Arial Unicode MS" w:eastAsia="Arial Unicode MS" w:hAnsi="Arial Unicode MS" w:cs="Arial Unicode MS"/>
          <w:iCs/>
          <w:color w:val="000000" w:themeColor="text1"/>
        </w:rPr>
        <w:t xml:space="preserve"> предоставленным акциям-искам </w:t>
      </w:r>
      <w:r w:rsidRPr="00CA7B5D">
        <w:rPr>
          <w:rFonts w:ascii="Arial Unicode MS" w:eastAsia="Arial Unicode MS" w:hAnsi="Arial Unicode MS" w:cs="Arial Unicode MS"/>
          <w:iCs/>
          <w:color w:val="000000" w:themeColor="text1"/>
        </w:rPr>
        <w:t>преторы, пользуясь своей властью, оказывали защиту особыми средствами</w:t>
      </w:r>
      <w:r>
        <w:rPr>
          <w:rFonts w:ascii="Arial Unicode MS" w:eastAsia="Arial Unicode MS" w:hAnsi="Arial Unicode MS" w:cs="Arial Unicode MS"/>
          <w:iCs/>
          <w:color w:val="000000" w:themeColor="text1"/>
        </w:rPr>
        <w:t>, в частности, своими распоряже</w:t>
      </w:r>
      <w:r w:rsidRPr="00CA7B5D">
        <w:rPr>
          <w:rFonts w:ascii="Arial Unicode MS" w:eastAsia="Arial Unicode MS" w:hAnsi="Arial Unicode MS" w:cs="Arial Unicode MS"/>
          <w:iCs/>
          <w:color w:val="000000" w:themeColor="text1"/>
        </w:rPr>
        <w:t xml:space="preserve">ниями: преторскими </w:t>
      </w:r>
      <w:r w:rsidRPr="00CA7B5D">
        <w:rPr>
          <w:rFonts w:ascii="Arial Unicode MS" w:eastAsia="Arial Unicode MS" w:hAnsi="Arial Unicode MS" w:cs="Arial Unicode MS"/>
          <w:i/>
          <w:iCs/>
          <w:color w:val="000000" w:themeColor="text1"/>
        </w:rPr>
        <w:t>стипуляциями</w:t>
      </w:r>
      <w:r w:rsidRPr="00CA7B5D">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
          <w:iCs/>
          <w:color w:val="000000" w:themeColor="text1"/>
        </w:rPr>
        <w:t>интердиктами</w:t>
      </w:r>
      <w:r w:rsidRPr="00CA7B5D">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
          <w:iCs/>
          <w:color w:val="000000" w:themeColor="text1"/>
        </w:rPr>
        <w:t>реституциями</w:t>
      </w:r>
      <w:r w:rsidRPr="00CA7B5D">
        <w:rPr>
          <w:rFonts w:ascii="Arial Unicode MS" w:eastAsia="Arial Unicode MS" w:hAnsi="Arial Unicode MS" w:cs="Arial Unicode MS"/>
          <w:iCs/>
          <w:color w:val="000000" w:themeColor="text1"/>
        </w:rPr>
        <w:t>. Стипуляция, в рим</w:t>
      </w:r>
      <w:r>
        <w:rPr>
          <w:rFonts w:ascii="Arial Unicode MS" w:eastAsia="Arial Unicode MS" w:hAnsi="Arial Unicode MS" w:cs="Arial Unicode MS"/>
          <w:iCs/>
          <w:color w:val="000000" w:themeColor="text1"/>
        </w:rPr>
        <w:t xml:space="preserve">ском </w:t>
      </w:r>
      <w:r w:rsidRPr="00CA7B5D">
        <w:rPr>
          <w:rFonts w:ascii="Arial Unicode MS" w:eastAsia="Arial Unicode MS" w:hAnsi="Arial Unicode MS" w:cs="Arial Unicode MS"/>
          <w:iCs/>
          <w:color w:val="000000" w:themeColor="text1"/>
        </w:rPr>
        <w:t xml:space="preserve">праве договор, </w:t>
      </w:r>
      <w:r>
        <w:rPr>
          <w:rFonts w:ascii="Arial Unicode MS" w:eastAsia="Arial Unicode MS" w:hAnsi="Arial Unicode MS" w:cs="Arial Unicode MS"/>
          <w:iCs/>
          <w:color w:val="000000" w:themeColor="text1"/>
        </w:rPr>
        <w:t xml:space="preserve">означала </w:t>
      </w:r>
      <w:r w:rsidRPr="00CA7B5D">
        <w:rPr>
          <w:rFonts w:ascii="Arial Unicode MS" w:eastAsia="Arial Unicode MS" w:hAnsi="Arial Unicode MS" w:cs="Arial Unicode MS"/>
          <w:iCs/>
          <w:color w:val="000000" w:themeColor="text1"/>
        </w:rPr>
        <w:t>заключенный с точным соблюдением установленных формальностей.</w:t>
      </w:r>
      <w:r>
        <w:rPr>
          <w:rFonts w:ascii="Arial Unicode MS" w:eastAsia="Arial Unicode MS" w:hAnsi="Arial Unicode MS" w:cs="Arial Unicode MS"/>
          <w:iCs/>
          <w:color w:val="000000" w:themeColor="text1"/>
        </w:rPr>
        <w:t xml:space="preserve"> </w:t>
      </w:r>
      <w:r w:rsidRPr="00CA7B5D">
        <w:rPr>
          <w:rFonts w:ascii="Arial Unicode MS" w:eastAsia="Arial Unicode MS" w:hAnsi="Arial Unicode MS" w:cs="Arial Unicode MS"/>
          <w:iCs/>
          <w:color w:val="000000" w:themeColor="text1"/>
        </w:rPr>
        <w:t>Реституция означала восстановление первоначального положения, бывшего до нарушения прав. Интердикт означал запрещение действий нарушающих права граждан и общественный порядок.</w:t>
      </w:r>
    </w:p>
    <w:p w:rsidR="00FE226B" w:rsidRPr="000E4394" w:rsidRDefault="00FE226B" w:rsidP="00FE226B">
      <w:pPr>
        <w:spacing w:after="0" w:line="240" w:lineRule="auto"/>
        <w:ind w:firstLine="708"/>
        <w:jc w:val="both"/>
        <w:rPr>
          <w:rFonts w:ascii="Arial Unicode MS" w:eastAsia="Arial Unicode MS" w:hAnsi="Arial Unicode MS" w:cs="Arial Unicode MS"/>
          <w:i/>
          <w:iCs/>
          <w:color w:val="000000" w:themeColor="text1"/>
        </w:rPr>
      </w:pPr>
      <w:r w:rsidRPr="000E4394">
        <w:rPr>
          <w:rFonts w:ascii="Arial Unicode MS" w:eastAsia="Arial Unicode MS" w:hAnsi="Arial Unicode MS" w:cs="Arial Unicode MS"/>
          <w:iCs/>
          <w:color w:val="000000" w:themeColor="text1"/>
        </w:rPr>
        <w:t xml:space="preserve">Цицерон понимал под «акцией» своеобразную манеру ораторской речи - </w:t>
      </w:r>
      <w:r w:rsidRPr="000E4394">
        <w:rPr>
          <w:rFonts w:ascii="Arial Unicode MS" w:eastAsia="Arial Unicode MS" w:hAnsi="Arial Unicode MS" w:cs="Arial Unicode MS"/>
          <w:i/>
          <w:iCs/>
          <w:color w:val="000000" w:themeColor="text1"/>
        </w:rPr>
        <w:t>«то ли речь, то ли некое телесное красноречие, с излишней мимикой и жестикуляцией»...</w:t>
      </w:r>
    </w:p>
    <w:p w:rsidR="00FE226B" w:rsidRPr="000E4394" w:rsidRDefault="00FE226B" w:rsidP="00FE226B">
      <w:pPr>
        <w:spacing w:after="0" w:line="240" w:lineRule="auto"/>
        <w:jc w:val="both"/>
        <w:rPr>
          <w:rFonts w:ascii="Arial Unicode MS" w:eastAsia="Arial Unicode MS" w:hAnsi="Arial Unicode MS" w:cs="Arial Unicode MS"/>
          <w:b/>
          <w:iCs/>
          <w:color w:val="00B050"/>
        </w:rPr>
      </w:pP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АЛЛЕРГ</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(греч. </w:t>
      </w:r>
      <w:r w:rsidRPr="000E4394">
        <w:rPr>
          <w:rFonts w:ascii="Arial Unicode MS" w:eastAsia="Arial Unicode MS" w:hAnsi="Arial Unicode MS" w:cs="Arial Unicode MS"/>
          <w:b/>
          <w:bCs/>
          <w:lang w:val="en-US"/>
        </w:rPr>
        <w:t>a</w:t>
      </w:r>
      <w:r w:rsidRPr="000E4394">
        <w:rPr>
          <w:rFonts w:ascii="Arial Unicode MS" w:eastAsia="Arial Unicode MS" w:hAnsi="Arial Unicode MS" w:cs="Arial Unicode MS"/>
          <w:b/>
          <w:bCs/>
        </w:rPr>
        <w:t>llergia</w:t>
      </w:r>
      <w:r w:rsidRPr="000E4394">
        <w:rPr>
          <w:rFonts w:ascii="Arial Unicode MS" w:eastAsia="Arial Unicode MS" w:hAnsi="Arial Unicode MS" w:cs="Arial Unicode MS"/>
          <w:bCs/>
        </w:rPr>
        <w:t xml:space="preserve">) - повышенная чувствительность организма к воздействию некоторых факторов окружающей среды (химических веществ, микроорганизмов и продуктов их жизнедеятельности, пищевых продуктов и др., называемых </w:t>
      </w:r>
      <w:r w:rsidRPr="000E4394">
        <w:rPr>
          <w:rFonts w:ascii="Arial Unicode MS" w:eastAsia="Arial Unicode MS" w:hAnsi="Arial Unicode MS" w:cs="Arial Unicode MS"/>
          <w:bCs/>
          <w:i/>
        </w:rPr>
        <w:t>аллергенами</w:t>
      </w:r>
      <w:r w:rsidRPr="000E4394">
        <w:rPr>
          <w:rFonts w:ascii="Arial Unicode MS" w:eastAsia="Arial Unicode MS" w:hAnsi="Arial Unicode MS" w:cs="Arial Unicode MS"/>
          <w:bCs/>
        </w:rPr>
        <w:t xml:space="preserve">). </w:t>
      </w:r>
    </w:p>
    <w:p w:rsidR="00FE226B" w:rsidRPr="000E4394" w:rsidRDefault="00FE226B" w:rsidP="00FE226B">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color w:val="000000" w:themeColor="text1"/>
        </w:rPr>
        <w:tab/>
        <w:t>Аллергические заболевания известны с древних времен. Гиппократ (</w:t>
      </w:r>
      <w:r w:rsidRPr="000E4394">
        <w:rPr>
          <w:rFonts w:ascii="Arial Unicode MS" w:eastAsia="Arial Unicode MS" w:hAnsi="Arial Unicode MS" w:cs="Arial Unicode MS"/>
          <w:bCs/>
          <w:color w:val="000000" w:themeColor="text1"/>
          <w:lang w:val="en-US"/>
        </w:rPr>
        <w:t>V</w:t>
      </w:r>
      <w:r w:rsidRPr="000E4394">
        <w:rPr>
          <w:rFonts w:ascii="Arial Unicode MS" w:eastAsia="Arial Unicode MS" w:hAnsi="Arial Unicode MS" w:cs="Arial Unicode MS"/>
          <w:bCs/>
          <w:color w:val="000000" w:themeColor="text1"/>
        </w:rPr>
        <w:t xml:space="preserve"> в. до н.э.) в своих трудах указывал на случаи непереносимости человеком некоторых пищевых продуктов, приводящих к желудочным расстройствам и крапивнице, а Гален (</w:t>
      </w:r>
      <w:r w:rsidRPr="000E4394">
        <w:rPr>
          <w:rFonts w:ascii="Arial Unicode MS" w:eastAsia="Arial Unicode MS" w:hAnsi="Arial Unicode MS" w:cs="Arial Unicode MS"/>
          <w:bCs/>
          <w:color w:val="000000" w:themeColor="text1"/>
          <w:lang w:val="en-US"/>
        </w:rPr>
        <w:t>II</w:t>
      </w:r>
      <w:r w:rsidRPr="000E4394">
        <w:rPr>
          <w:rFonts w:ascii="Arial Unicode MS" w:eastAsia="Arial Unicode MS" w:hAnsi="Arial Unicode MS" w:cs="Arial Unicode MS"/>
          <w:bCs/>
          <w:color w:val="000000" w:themeColor="text1"/>
        </w:rPr>
        <w:t xml:space="preserve"> в. н.э.) сообщал о насморке, возникающем от запаха розы. Поэтому п</w:t>
      </w:r>
      <w:r w:rsidRPr="000E4394">
        <w:rPr>
          <w:rFonts w:ascii="Arial Unicode MS" w:eastAsia="Arial Unicode MS" w:hAnsi="Arial Unicode MS" w:cs="Arial Unicode MS"/>
        </w:rPr>
        <w:t xml:space="preserve">онятие </w:t>
      </w:r>
      <w:r w:rsidRPr="000E4394">
        <w:rPr>
          <w:rFonts w:ascii="Arial Unicode MS" w:eastAsia="Arial Unicode MS" w:hAnsi="Arial Unicode MS" w:cs="Arial Unicode MS"/>
          <w:b/>
          <w:bCs/>
          <w:lang w:val="en-US"/>
        </w:rPr>
        <w:t>allergia</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от греч. </w:t>
      </w:r>
      <w:r w:rsidRPr="000E4394">
        <w:rPr>
          <w:rFonts w:ascii="Arial Unicode MS" w:eastAsia="Arial Unicode MS" w:hAnsi="Arial Unicode MS" w:cs="Arial Unicode MS"/>
          <w:b/>
          <w:bCs/>
        </w:rPr>
        <w:t>allos</w:t>
      </w:r>
      <w:r w:rsidRPr="000E4394">
        <w:rPr>
          <w:rFonts w:ascii="Arial Unicode MS" w:eastAsia="Arial Unicode MS" w:hAnsi="Arial Unicode MS" w:cs="Arial Unicode MS"/>
          <w:bCs/>
        </w:rPr>
        <w:t xml:space="preserve"> - другой + </w:t>
      </w:r>
      <w:r w:rsidRPr="000E4394">
        <w:rPr>
          <w:rFonts w:ascii="Arial Unicode MS" w:eastAsia="Arial Unicode MS" w:hAnsi="Arial Unicode MS" w:cs="Arial Unicode MS"/>
          <w:b/>
          <w:bCs/>
        </w:rPr>
        <w:t>ergon)</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означало </w:t>
      </w:r>
      <w:r w:rsidRPr="000E4394">
        <w:rPr>
          <w:rFonts w:ascii="Arial Unicode MS" w:eastAsia="Arial Unicode MS" w:hAnsi="Arial Unicode MS" w:cs="Arial Unicode MS"/>
          <w:i/>
        </w:rPr>
        <w:t>«присутствие инородного раздражителя, оказывающего неблагоприятное состояние души и тела»</w:t>
      </w:r>
      <w:r w:rsidRPr="000E4394">
        <w:rPr>
          <w:rFonts w:ascii="Arial Unicode MS" w:eastAsia="Arial Unicode MS" w:hAnsi="Arial Unicode MS" w:cs="Arial Unicode MS"/>
          <w:i/>
          <w:iCs/>
        </w:rPr>
        <w:t>.</w:t>
      </w:r>
      <w:r w:rsidRPr="000E4394">
        <w:rPr>
          <w:rFonts w:ascii="Arial Unicode MS" w:eastAsia="Arial Unicode MS" w:hAnsi="Arial Unicode MS" w:cs="Arial Unicode MS"/>
        </w:rPr>
        <w:t xml:space="preserve"> Отсюда обозначение заболевания, при котором </w:t>
      </w:r>
      <w:r w:rsidRPr="000E4394">
        <w:rPr>
          <w:rFonts w:ascii="Arial Unicode MS" w:eastAsia="Arial Unicode MS" w:hAnsi="Arial Unicode MS" w:cs="Arial Unicode MS"/>
          <w:i/>
          <w:iCs/>
        </w:rPr>
        <w:t>«организм по-другому реагирует на неординарные факторы»,</w:t>
      </w:r>
      <w:r w:rsidRPr="000E4394">
        <w:rPr>
          <w:rFonts w:ascii="Arial Unicode MS" w:eastAsia="Arial Unicode MS" w:hAnsi="Arial Unicode MS" w:cs="Arial Unicode MS"/>
        </w:rPr>
        <w:t xml:space="preserve"> как ответ на вмешательство посторонних сил. </w:t>
      </w:r>
    </w:p>
    <w:p w:rsidR="00FE226B" w:rsidRDefault="00FE226B" w:rsidP="00FE226B">
      <w:pPr>
        <w:spacing w:after="0" w:line="240" w:lineRule="auto"/>
        <w:jc w:val="both"/>
        <w:rPr>
          <w:rFonts w:ascii="Arial Unicode MS" w:eastAsia="Arial Unicode MS" w:hAnsi="Arial Unicode MS" w:cs="Arial Unicode MS"/>
          <w:b/>
          <w:iCs/>
          <w:color w:val="000000" w:themeColor="text1"/>
        </w:rPr>
      </w:pPr>
    </w:p>
    <w:p w:rsidR="00FE226B" w:rsidRPr="000E4394" w:rsidRDefault="00FE226B" w:rsidP="00FE226B">
      <w:pPr>
        <w:spacing w:after="0" w:line="240" w:lineRule="auto"/>
        <w:jc w:val="both"/>
        <w:rPr>
          <w:rFonts w:ascii="Arial Unicode MS" w:eastAsia="Arial Unicode MS" w:hAnsi="Arial Unicode MS" w:cs="Arial Unicode MS"/>
          <w:b/>
          <w:iCs/>
        </w:rPr>
      </w:pPr>
      <w:r w:rsidRPr="000E4394">
        <w:rPr>
          <w:rFonts w:ascii="Arial Unicode MS" w:eastAsia="Arial Unicode MS" w:hAnsi="Arial Unicode MS" w:cs="Arial Unicode MS"/>
          <w:b/>
          <w:iCs/>
        </w:rPr>
        <w:t>АЛЬБИН</w:t>
      </w:r>
      <w:r w:rsidRPr="000E4394">
        <w:rPr>
          <w:rFonts w:ascii="Arial Unicode MS" w:eastAsia="Arial Unicode MS" w:hAnsi="Arial Unicode MS" w:cs="Arial Unicode MS"/>
          <w:b/>
          <w:iCs/>
          <w:u w:val="single"/>
        </w:rPr>
        <w:t>И</w:t>
      </w:r>
      <w:r w:rsidRPr="000E4394">
        <w:rPr>
          <w:rFonts w:ascii="Arial Unicode MS" w:eastAsia="Arial Unicode MS" w:hAnsi="Arial Unicode MS" w:cs="Arial Unicode MS"/>
          <w:b/>
          <w:iCs/>
        </w:rPr>
        <w:t>ЗМ</w:t>
      </w:r>
      <w:r w:rsidRPr="000E4394">
        <w:rPr>
          <w:rFonts w:ascii="Arial Unicode MS" w:eastAsia="Arial Unicode MS" w:hAnsi="Arial Unicode MS" w:cs="Arial Unicode MS"/>
          <w:iCs/>
        </w:rPr>
        <w:t xml:space="preserve"> (от лат. </w:t>
      </w:r>
      <w:r w:rsidRPr="000E4394">
        <w:rPr>
          <w:rFonts w:ascii="Arial Unicode MS" w:eastAsia="Arial Unicode MS" w:hAnsi="Arial Unicode MS" w:cs="Arial Unicode MS"/>
          <w:b/>
          <w:iCs/>
        </w:rPr>
        <w:t>albus</w:t>
      </w:r>
      <w:r w:rsidRPr="000E4394">
        <w:rPr>
          <w:rFonts w:ascii="Arial Unicode MS" w:eastAsia="Arial Unicode MS" w:hAnsi="Arial Unicode MS" w:cs="Arial Unicode MS"/>
          <w:iCs/>
        </w:rPr>
        <w:t xml:space="preserve"> — белый) - отсутствие нормальной пигментации у животных и людей — кожи, волос, радужной оболочки глаза; у растений — зелёной окраски всего растения или отдельных частей, что приводит к </w:t>
      </w:r>
      <w:r w:rsidRPr="000E4394">
        <w:rPr>
          <w:rFonts w:ascii="Arial Unicode MS" w:eastAsia="Arial Unicode MS" w:hAnsi="Arial Unicode MS" w:cs="Arial Unicode MS"/>
          <w:i/>
          <w:iCs/>
        </w:rPr>
        <w:t>пестролистности</w:t>
      </w:r>
      <w:r w:rsidRPr="000E4394">
        <w:rPr>
          <w:rFonts w:ascii="Arial Unicode MS" w:eastAsia="Arial Unicode MS" w:hAnsi="Arial Unicode MS" w:cs="Arial Unicode MS"/>
          <w:iCs/>
        </w:rPr>
        <w:t xml:space="preserve">. </w:t>
      </w:r>
    </w:p>
    <w:p w:rsidR="00FE226B" w:rsidRPr="000E4394" w:rsidRDefault="00FE226B" w:rsidP="00FE226B">
      <w:pPr>
        <w:spacing w:after="0" w:line="240" w:lineRule="auto"/>
        <w:ind w:firstLine="708"/>
        <w:jc w:val="both"/>
        <w:rPr>
          <w:rFonts w:ascii="Arial Unicode MS" w:eastAsia="Arial Unicode MS" w:hAnsi="Arial Unicode MS" w:cs="Arial Unicode MS"/>
          <w:iCs/>
        </w:rPr>
      </w:pPr>
      <w:r w:rsidRPr="000E4394">
        <w:rPr>
          <w:rFonts w:ascii="Arial Unicode MS" w:eastAsia="Arial Unicode MS" w:hAnsi="Arial Unicode MS" w:cs="Arial Unicode MS"/>
          <w:iCs/>
        </w:rPr>
        <w:t>Необычный облик живых существ - альбиносов и ореол неразгаданной тайны, окутывающий их происхождение, породили у разных народов немало мифов и легенд. Альбинизм был известен и описан в Древней Греции и Риме. Бога Диониса греки представляли в виде белого быка; аргивяне величали Диониса «быкорогим», изображался он восседающим на быке. В могучего белого быка перевоплотился сам Зевс, решивший похитить красавицу Европу, дочь финикийского царя Агенора. Она с подругами гуляла по берегу моря, бык подошел к девушке, он лизал ей руки и ласкался к ней. Дыхание быка благоухало амброзией, весь воздух был наполнен этим благоуханием. Европа гладила быка, обнимала его голову и целовала его. Бык лег у её, как бы приглашая сесть к нему на спину. А когда, смеясь, Европа села на широкую спину быка, он вскочил и направился прямо в море, не дав девушке опомниться. Бык перенес ее на своей спине через море на остров Крит. Здесь Зевс принял свой обычный образ, обольстил Европу, которая потом родила ему сыновей Миноса, Радаманфия и Сарпедона. Впоследствии она стала супругой бездетного критского царя Астерия («звёздного»), усыновившего и воспитавшего её детей от Зевса, а они уже унаследовали власть над островом.</w:t>
      </w:r>
    </w:p>
    <w:p w:rsidR="00FE226B" w:rsidRPr="000E4394" w:rsidRDefault="00FE226B" w:rsidP="00FE226B">
      <w:pPr>
        <w:spacing w:after="0" w:line="240" w:lineRule="auto"/>
        <w:ind w:firstLine="708"/>
        <w:jc w:val="both"/>
        <w:rPr>
          <w:rFonts w:ascii="Arial Unicode MS" w:eastAsia="Arial Unicode MS" w:hAnsi="Arial Unicode MS" w:cs="Arial Unicode MS"/>
          <w:iCs/>
        </w:rPr>
      </w:pPr>
      <w:r w:rsidRPr="000E4394">
        <w:rPr>
          <w:rFonts w:ascii="Arial Unicode MS" w:eastAsia="Arial Unicode MS" w:hAnsi="Arial Unicode MS" w:cs="Arial Unicode MS"/>
          <w:iCs/>
        </w:rPr>
        <w:t>Белый бык был священным животным Посейдона, владыки морей. Посейдон подарил быка критскому царю Миносу, чтобы тот принес этого быка ему в жертву. Но Минос вопреки обещанию оставил его у себя. В наказание Посейдон наслал на быка бешенство, котор</w:t>
      </w:r>
      <w:r>
        <w:rPr>
          <w:rFonts w:ascii="Arial Unicode MS" w:eastAsia="Arial Unicode MS" w:hAnsi="Arial Unicode MS" w:cs="Arial Unicode MS"/>
          <w:iCs/>
        </w:rPr>
        <w:t xml:space="preserve">ого убил Геракл, принеся таким </w:t>
      </w:r>
      <w:r w:rsidRPr="000E4394">
        <w:rPr>
          <w:rFonts w:ascii="Arial Unicode MS" w:eastAsia="Arial Unicode MS" w:hAnsi="Arial Unicode MS" w:cs="Arial Unicode MS"/>
          <w:iCs/>
        </w:rPr>
        <w:t>образом быка в жертву богу моря.</w:t>
      </w:r>
    </w:p>
    <w:p w:rsidR="00FE226B" w:rsidRPr="000E4394" w:rsidRDefault="00FE226B" w:rsidP="00FE226B">
      <w:pPr>
        <w:spacing w:after="0" w:line="240" w:lineRule="auto"/>
        <w:ind w:firstLine="708"/>
        <w:jc w:val="both"/>
        <w:rPr>
          <w:rFonts w:ascii="Arial Unicode MS" w:eastAsia="Arial Unicode MS" w:hAnsi="Arial Unicode MS" w:cs="Arial Unicode MS"/>
          <w:iCs/>
        </w:rPr>
      </w:pPr>
      <w:r w:rsidRPr="000E4394">
        <w:rPr>
          <w:rFonts w:ascii="Arial Unicode MS" w:eastAsia="Arial Unicode MS" w:hAnsi="Arial Unicode MS" w:cs="Arial Unicode MS"/>
        </w:rPr>
        <w:t>Г</w:t>
      </w:r>
      <w:r w:rsidRPr="000E4394">
        <w:rPr>
          <w:rFonts w:ascii="Arial Unicode MS" w:eastAsia="Arial Unicode MS" w:hAnsi="Arial Unicode MS" w:cs="Arial Unicode MS"/>
          <w:iCs/>
        </w:rPr>
        <w:t xml:space="preserve">реки приносили в жертву добрым небесным богам только белых лошадей, а подземным богам и злым божествам – чёрного. Согласно мифологии, белые кони несут </w:t>
      </w:r>
      <w:r w:rsidRPr="000E4394">
        <w:rPr>
          <w:rFonts w:ascii="Arial Unicode MS" w:eastAsia="Arial Unicode MS" w:hAnsi="Arial Unicode MS" w:cs="Arial Unicode MS"/>
          <w:iCs/>
        </w:rPr>
        <w:lastRenderedPageBreak/>
        <w:t>солнечную колесницу Феба.</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 xml:space="preserve">Богиня любви Афродита, спеша на свидание с любимым, ранила ногу шипами белых роз. </w:t>
      </w:r>
      <w:r w:rsidRPr="000E4394">
        <w:rPr>
          <w:rFonts w:ascii="Arial Unicode MS" w:eastAsia="Arial Unicode MS" w:hAnsi="Arial Unicode MS" w:cs="Arial Unicode MS"/>
        </w:rPr>
        <w:t>Многие греческие философы говорили о т.н. «</w:t>
      </w:r>
      <w:r w:rsidRPr="000E4394">
        <w:rPr>
          <w:rFonts w:ascii="Arial Unicode MS" w:eastAsia="Arial Unicode MS" w:hAnsi="Arial Unicode MS" w:cs="Arial Unicode MS"/>
          <w:iCs/>
        </w:rPr>
        <w:t>белых гиперборейцах», населяющих северные земли.</w:t>
      </w:r>
      <w:r w:rsidRPr="000E4394">
        <w:rPr>
          <w:rFonts w:ascii="Arial Unicode MS" w:eastAsia="Arial Unicode MS" w:hAnsi="Arial Unicode MS" w:cs="Arial Unicode MS"/>
        </w:rPr>
        <w:t xml:space="preserve"> Греческие жрецы в жертвоприношениях на алтарях разжигали огонь, используя поленья священных деревьев: </w:t>
      </w:r>
      <w:r w:rsidRPr="000E4394">
        <w:rPr>
          <w:rFonts w:ascii="Arial Unicode MS" w:eastAsia="Arial Unicode MS" w:hAnsi="Arial Unicode MS" w:cs="Arial Unicode MS"/>
          <w:iCs/>
        </w:rPr>
        <w:t>белый кипарис, «отраженный в Лете, реке забвения», белый тополь, «отраженный в водах Мнемозины, реке памяти».</w:t>
      </w:r>
      <w:r w:rsidRPr="000E4394">
        <w:rPr>
          <w:rFonts w:ascii="Arial Unicode MS" w:eastAsia="Arial Unicode MS" w:hAnsi="Arial Unicode MS" w:cs="Arial Unicode MS"/>
        </w:rPr>
        <w:t xml:space="preserve"> При сжигании тел умерших использовали те же священные деревья.</w:t>
      </w:r>
    </w:p>
    <w:p w:rsidR="00FE226B" w:rsidRPr="000E4394" w:rsidRDefault="00FE226B" w:rsidP="00FE226B">
      <w:pPr>
        <w:spacing w:after="0" w:line="240" w:lineRule="auto"/>
        <w:jc w:val="both"/>
        <w:rPr>
          <w:rFonts w:ascii="Arial Unicode MS" w:eastAsia="Arial Unicode MS" w:hAnsi="Arial Unicode MS" w:cs="Arial Unicode MS"/>
          <w:b/>
          <w:iCs/>
          <w:color w:val="000000" w:themeColor="text1"/>
        </w:rPr>
      </w:pP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lang w:eastAsia="ru-RU"/>
        </w:rPr>
        <w:t>АМН</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СТИЯ</w:t>
      </w:r>
      <w:r w:rsidRPr="000E4394">
        <w:rPr>
          <w:rFonts w:ascii="Arial Unicode MS" w:eastAsia="Arial Unicode MS" w:hAnsi="Arial Unicode MS" w:cs="Arial Unicode MS"/>
          <w:lang w:eastAsia="ru-RU"/>
        </w:rPr>
        <w:t xml:space="preserve"> (гр. </w:t>
      </w:r>
      <w:r w:rsidRPr="000E4394">
        <w:rPr>
          <w:rFonts w:ascii="Arial Unicode MS" w:eastAsia="Arial Unicode MS" w:hAnsi="Arial Unicode MS" w:cs="Arial Unicode MS"/>
          <w:b/>
          <w:lang w:eastAsia="ru-RU"/>
        </w:rPr>
        <w:t>amnestia</w:t>
      </w:r>
      <w:r w:rsidRPr="000E4394">
        <w:rPr>
          <w:rFonts w:ascii="Arial Unicode MS" w:eastAsia="Arial Unicode MS" w:hAnsi="Arial Unicode MS" w:cs="Arial Unicode MS"/>
          <w:lang w:eastAsia="ru-RU"/>
        </w:rPr>
        <w:t xml:space="preserve"> - забвение, прощение) - полное или частичное освобождение от уголовной ответственности или от наказания неопределенного круга лиц, совершивших преступления, либо замена наказания более мягким либо сокращение его срока, либо снятие судимости с лиц, его отбывших.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Амнистия как «прощение» или «примирение» была довольно частым явлением в политической жизни древнегреческих городов-полисов. Например, в Афинах при Солоне - в отношении Алкмеонидов (</w:t>
      </w:r>
      <w:r w:rsidRPr="000E4394">
        <w:rPr>
          <w:rFonts w:ascii="Arial Unicode MS" w:eastAsia="Arial Unicode MS" w:hAnsi="Arial Unicode MS" w:cs="Arial Unicode MS"/>
          <w:bCs/>
          <w:lang w:val="en-US"/>
        </w:rPr>
        <w:t>VII</w:t>
      </w:r>
      <w:r w:rsidRPr="000E4394">
        <w:rPr>
          <w:rFonts w:ascii="Arial Unicode MS" w:eastAsia="Arial Unicode MS" w:hAnsi="Arial Unicode MS" w:cs="Arial Unicode MS"/>
          <w:bCs/>
        </w:rPr>
        <w:t xml:space="preserve"> в. до н.э.) и после правления «Тридцати тиранов»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в Египте - при Птолемее VIII (</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в. до н.э.). В Риме - после убийства Цезаря в марте 44 до н. э. Амнистии были необходимы обеим сторонам внутриполитических раздоров или военных действий между враждующими греческими городами, когда требовалась спокойная, деловая обстановка, во время которой шёл поиск нового политического решения мирным путём. Это было время активных действий по умиротворению возбуждённого общества после гражданской войны или внутренних раздоров. Приостанавливалось судопроизводство, отменялись вынесенные наказания государственным преступникам, отменялись или облегчались в наказаниях ранее вынесенные приговоры в отношении отдельных лиц или целых семей. И вообще не разбирались никакие жалобы, кроме тех, которые требовали разрешения данной ситуации. Примирение сторон и государства длилось до выработки взаимно согласованного решения.</w:t>
      </w:r>
      <w:r w:rsidRPr="000E4394">
        <w:rPr>
          <w:rFonts w:ascii="Arial Unicode MS" w:eastAsia="Arial Unicode MS" w:hAnsi="Arial Unicode MS" w:cs="Arial Unicode MS"/>
        </w:rPr>
        <w:t xml:space="preserve">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В этом смысле примечателен один исторический пример. Летом 334 г. до н.э. на 113-х Играх в Олимпии греки услышали обращение молодого македонского царя Александра «К изгнанникам» с призывом к более двадцати тысячам политических изгнанникам. Все в разные годы вынуждено покинули свои города из-за страха быть уничтоженными политическими врагами. Они потеряли имущество и связи с семьями, близкими и друзьями. Александр, теперь уже неофициальный правитель Греции, «прощал всех кроме виновных в святотатстве и убийствах». Он разрешал им вернуться по домам, в семьи, обретая незаконно отобранные гражданские и политические права. Он одним указом об амнистии получал сразу двадцать тысяч верных своих сторонников, единомышленников.</w:t>
      </w:r>
      <w:r w:rsidRPr="000E4394">
        <w:rPr>
          <w:rFonts w:ascii="Arial Unicode MS" w:eastAsia="Arial Unicode MS" w:hAnsi="Arial Unicode MS" w:cs="Arial Unicode MS"/>
        </w:rPr>
        <w:tab/>
      </w:r>
      <w:r w:rsidRPr="000E4394">
        <w:rPr>
          <w:rFonts w:ascii="Arial Unicode MS" w:eastAsia="Arial Unicode MS" w:hAnsi="Arial Unicode MS" w:cs="Arial Unicode MS"/>
        </w:rPr>
        <w:tab/>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p>
    <w:p w:rsidR="00FE226B" w:rsidRPr="000E4394" w:rsidRDefault="00FE226B" w:rsidP="00FE226B">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АМПЕЛОГР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ФИЯ</w:t>
      </w:r>
      <w:r w:rsidRPr="000E4394">
        <w:rPr>
          <w:rFonts w:ascii="Arial Unicode MS" w:eastAsia="Arial Unicode MS" w:hAnsi="Arial Unicode MS" w:cs="Arial Unicode MS"/>
          <w:bCs/>
        </w:rPr>
        <w:t xml:space="preserve"> (от греч. </w:t>
      </w:r>
      <w:r w:rsidRPr="000E4394">
        <w:rPr>
          <w:rFonts w:ascii="Arial Unicode MS" w:eastAsia="Arial Unicode MS" w:hAnsi="Arial Unicode MS" w:cs="Arial Unicode MS"/>
          <w:b/>
          <w:bCs/>
        </w:rPr>
        <w:t>ampelos</w:t>
      </w:r>
      <w:r w:rsidRPr="000E4394">
        <w:rPr>
          <w:rFonts w:ascii="Arial Unicode MS" w:eastAsia="Arial Unicode MS" w:hAnsi="Arial Unicode MS" w:cs="Arial Unicode MS"/>
          <w:bCs/>
        </w:rPr>
        <w:t xml:space="preserve"> – виноград + </w:t>
      </w:r>
      <w:r w:rsidRPr="000E4394">
        <w:rPr>
          <w:rFonts w:ascii="Arial Unicode MS" w:eastAsia="Arial Unicode MS" w:hAnsi="Arial Unicode MS" w:cs="Arial Unicode MS"/>
          <w:b/>
          <w:bCs/>
        </w:rPr>
        <w:t>grapho</w:t>
      </w:r>
      <w:r w:rsidRPr="000E4394">
        <w:rPr>
          <w:rFonts w:ascii="Arial Unicode MS" w:eastAsia="Arial Unicode MS" w:hAnsi="Arial Unicode MS" w:cs="Arial Unicode MS"/>
          <w:bCs/>
        </w:rPr>
        <w:t xml:space="preserve"> – пишу) - наука о сортах и видах винограда, о закономерностях изменчивости их свойств под влиянием среды и направленного воздействия человека; пути улучшения старых и создание новых сортов.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Истоки слова «ampelos» следует искать в греческой мифологии, в частности, в легенде о Дионисе, боге виноградарства и виноделия, и юноше по имени </w:t>
      </w:r>
      <w:r w:rsidRPr="000E4394">
        <w:rPr>
          <w:rFonts w:ascii="Arial Unicode MS" w:eastAsia="Arial Unicode MS" w:hAnsi="Arial Unicode MS" w:cs="Arial Unicode MS"/>
          <w:b/>
          <w:bCs/>
        </w:rPr>
        <w:t>Ампелос</w:t>
      </w:r>
      <w:r w:rsidRPr="000E4394">
        <w:rPr>
          <w:rFonts w:ascii="Arial Unicode MS" w:eastAsia="Arial Unicode MS" w:hAnsi="Arial Unicode MS" w:cs="Arial Unicode MS"/>
          <w:bCs/>
        </w:rPr>
        <w:t xml:space="preserve">. Будучи молодым и ещё малопризнанным божеством Дионис много путешествовал – познавал мир людей. Однажды он встретил красивого юношу, с которым необычайно сдружился и больше не расставался с ним: вместе друзья отдыхали и веселились, охотились и состязались друг с другом в ловкости и силе. Но случилась беда: Ампелос, прыгая со скалы на скалу, сорвался и разбился насмерть...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Дионис не просто скорбел об Ампелосе - рыдал, царапал от горя себе лицо, не ел и не спал. Он обратился к Зевсу, отцу своему, которого просил вернуть другу жизнь. Но </w:t>
      </w:r>
      <w:r w:rsidRPr="000E4394">
        <w:rPr>
          <w:rFonts w:ascii="Arial Unicode MS" w:eastAsia="Arial Unicode MS" w:hAnsi="Arial Unicode MS" w:cs="Arial Unicode MS"/>
          <w:bCs/>
        </w:rPr>
        <w:lastRenderedPageBreak/>
        <w:t xml:space="preserve">Зевс, даже если бы захотел, не мог дать вторую жизнь смертному. Но превратил мёртвого Ампелоса в живую виноградную лозу. Потом бог сказал Дионису: «Возлюби эту лозу как друга своего Ампелоса, и тогда плоды твоей любви вернут его к жизни щедрым урожаем плодов виноградных. Виноградная лоза будет жить на земле так долго, как будет долга память твоя об Ампелосе».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Дионис сделал так, как велел отец: посадил виноградную лозу в прогретую солнцем землю, вспоминая своего любимого друга, обильно проливал на неё слёзы. Он терпеливо выхаживал лозу, радовался каждой проклюнувшейся почке, хрупким листочкам, любовался нежными зелёными побегами, стремительно зрелость и упругость. А когда золотой осенью виноградный куст подарил ему обильный урожай сочных и сладких ягод, счастью Диониса не было предела: понял он, что его друг Ампелос обрёл в виноградной лозе бессмертие...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И сложил Дионис виноградные грозди в большую корзину из ивовых прутьев, калаф, и давил он те грозди босыми ногами, а из калафа вытекал сладкий сок...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И наполнил Дионис тем соком глиняные кувшины, и сок этот в них долго волновался и дышал, как живой, а когда утомился, успокоился; Дионис перелил его через полотно в большой глиняный сосуд с толстыми и прочными стенками – пифос...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Надежно запечатал Дионис пифос лепёшкой из глины, закопал пифос с вином в землю  и стал ждать... А когда время пришло, узнал Дионис, что вино созрело...</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Он открыл пифос и попробовал, что же у него получилось, и познал бог новое ощущение, и назвал это вином, котор</w:t>
      </w:r>
      <w:r>
        <w:rPr>
          <w:rFonts w:ascii="Arial Unicode MS" w:eastAsia="Arial Unicode MS" w:hAnsi="Arial Unicode MS" w:cs="Arial Unicode MS"/>
          <w:bCs/>
        </w:rPr>
        <w:t>о</w:t>
      </w:r>
      <w:r w:rsidRPr="000E4394">
        <w:rPr>
          <w:rFonts w:ascii="Arial Unicode MS" w:eastAsia="Arial Unicode MS" w:hAnsi="Arial Unicode MS" w:cs="Arial Unicode MS"/>
          <w:bCs/>
        </w:rPr>
        <w:t xml:space="preserve">е признал вкусным и полезным напитком, и в меру хмельным... По этому случаю, Дионис созвал друзей из свиты своей, а среди них был его воспитатель Силен: и дал он всем отведать свой напиток, и все подтвердили, что виноградное вино «от Ампелоса» - чудесное! Гости Диониса в тот день, не остерегаясь, вина выпили много, развеселились и не стали сдерживать своих разбушевавшихся эмоций - и ничто уже не могло остановить участников первой в истории Земли импровизированной пирушки. Всем было непривычно весело и хорошо.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Друзья Диониса воспевали гимны и дифирамбы в честь Зевса и «главного винодела», хозяина застолья, плясали, орали пьяными голосами непристойные песни. Поднимая чаши с вином, поминали добрым словом милого друга Диониса - Ампелоса. Весёлая компания, возбужденная коварным молодым вином, расшалилась и стала танцевать, дико, если со стороны смотреть. Время от времени плясуны громко выкрикивала: «Э-вах! Э-вах!» - и в результате такого «винного веселья» получилась не что иное, как Эвахханалия, или Вакханалия! В этом значении буйное веселье под воздействием вина в Элладе стали называть </w:t>
      </w:r>
      <w:r w:rsidRPr="000E4394">
        <w:rPr>
          <w:rFonts w:ascii="Arial Unicode MS" w:eastAsia="Arial Unicode MS" w:hAnsi="Arial Unicode MS" w:cs="Arial Unicode MS"/>
          <w:bCs/>
          <w:i/>
        </w:rPr>
        <w:t>вакханалиями</w:t>
      </w:r>
      <w:r w:rsidRPr="000E4394">
        <w:rPr>
          <w:rFonts w:ascii="Arial Unicode MS" w:eastAsia="Arial Unicode MS" w:hAnsi="Arial Unicode MS" w:cs="Arial Unicode MS"/>
          <w:bCs/>
        </w:rPr>
        <w:t xml:space="preserve">, а у бога Диониса по этой же причине появилось второе имя - </w:t>
      </w:r>
      <w:r w:rsidRPr="000E4394">
        <w:rPr>
          <w:rFonts w:ascii="Arial Unicode MS" w:eastAsia="Arial Unicode MS" w:hAnsi="Arial Unicode MS" w:cs="Arial Unicode MS"/>
          <w:b/>
          <w:bCs/>
        </w:rPr>
        <w:t>Вакх</w:t>
      </w:r>
      <w:r w:rsidRPr="000E4394">
        <w:rPr>
          <w:rFonts w:ascii="Arial Unicode MS" w:eastAsia="Arial Unicode MS" w:hAnsi="Arial Unicode MS" w:cs="Arial Unicode MS"/>
          <w:bCs/>
        </w:rPr>
        <w:t>.</w:t>
      </w:r>
    </w:p>
    <w:p w:rsidR="00FE226B" w:rsidRPr="000E4394" w:rsidRDefault="00FE226B" w:rsidP="00FE226B">
      <w:pPr>
        <w:spacing w:after="0" w:line="240" w:lineRule="auto"/>
        <w:jc w:val="both"/>
        <w:rPr>
          <w:rFonts w:ascii="Arial Unicode MS" w:eastAsia="Arial Unicode MS" w:hAnsi="Arial Unicode MS" w:cs="Arial Unicode MS"/>
          <w:b/>
          <w:bCs/>
          <w:color w:val="FF0000"/>
        </w:rPr>
      </w:pP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АНОМ</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ЛИЯ</w:t>
      </w:r>
      <w:r w:rsidRPr="000E4394">
        <w:rPr>
          <w:rFonts w:ascii="Arial Unicode MS" w:eastAsia="Arial Unicode MS" w:hAnsi="Arial Unicode MS" w:cs="Arial Unicode MS"/>
        </w:rPr>
        <w:t xml:space="preserve"> (греч. </w:t>
      </w:r>
      <w:proofErr w:type="gramStart"/>
      <w:r w:rsidRPr="000E4394">
        <w:rPr>
          <w:rFonts w:ascii="Arial Unicode MS" w:eastAsia="Arial Unicode MS" w:hAnsi="Arial Unicode MS" w:cs="Arial Unicode MS"/>
          <w:b/>
          <w:bCs/>
          <w:lang w:val="en-US"/>
        </w:rPr>
        <w:t>anomalia</w:t>
      </w:r>
      <w:proofErr w:type="gramEnd"/>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bCs/>
          <w:lang w:val="en-US"/>
        </w:rPr>
        <w:t>anomalos</w:t>
      </w:r>
      <w:r w:rsidRPr="000E4394">
        <w:rPr>
          <w:rFonts w:ascii="Arial Unicode MS" w:eastAsia="Arial Unicode MS" w:hAnsi="Arial Unicode MS" w:cs="Arial Unicode MS"/>
        </w:rPr>
        <w:t xml:space="preserve"> – </w:t>
      </w:r>
      <w:r w:rsidRPr="000E4394">
        <w:rPr>
          <w:rFonts w:ascii="Arial Unicode MS" w:eastAsia="Arial Unicode MS" w:hAnsi="Arial Unicode MS" w:cs="Arial Unicode MS"/>
          <w:iCs/>
        </w:rPr>
        <w:t>неправильный, не ровный</w:t>
      </w:r>
      <w:r w:rsidRPr="000E4394">
        <w:rPr>
          <w:rFonts w:ascii="Arial Unicode MS" w:eastAsia="Arial Unicode MS" w:hAnsi="Arial Unicode MS" w:cs="Arial Unicode MS"/>
        </w:rPr>
        <w:t xml:space="preserve">) – в биологии и медицине, обозначение результатов отклонения от нормального развития, т. е. возникновения нетипичного строения и деятельности органов или всего организма. В философии - уклонение от закономерности явлений, отступление от существующего положения или порядка, т.е. неправильность поведения или других категорий. </w:t>
      </w:r>
    </w:p>
    <w:p w:rsidR="00FE226B" w:rsidRPr="000E4394"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rPr>
        <w:tab/>
        <w:t>Аномальные проявления природы, странные и, на первый взгляд, необъяснимые,  издавна привлекали вним</w:t>
      </w:r>
      <w:r>
        <w:rPr>
          <w:rFonts w:ascii="Arial Unicode MS" w:eastAsia="Arial Unicode MS" w:hAnsi="Arial Unicode MS" w:cs="Arial Unicode MS"/>
        </w:rPr>
        <w:t>а</w:t>
      </w:r>
      <w:r w:rsidRPr="000E4394">
        <w:rPr>
          <w:rFonts w:ascii="Arial Unicode MS" w:eastAsia="Arial Unicode MS" w:hAnsi="Arial Unicode MS" w:cs="Arial Unicode MS"/>
        </w:rPr>
        <w:t>ние человека. Они пугали его, удивляли или даже забавляли, но всегда человек, изучая их необычайность и странность, пытался объяснить такое состояние, прежде всего волей божеств, нас</w:t>
      </w:r>
      <w:r>
        <w:rPr>
          <w:rFonts w:ascii="Arial Unicode MS" w:eastAsia="Arial Unicode MS" w:hAnsi="Arial Unicode MS" w:cs="Arial Unicode MS"/>
        </w:rPr>
        <w:t>е</w:t>
      </w:r>
      <w:r w:rsidRPr="000E4394">
        <w:rPr>
          <w:rFonts w:ascii="Arial Unicode MS" w:eastAsia="Arial Unicode MS" w:hAnsi="Arial Unicode MS" w:cs="Arial Unicode MS"/>
        </w:rPr>
        <w:t xml:space="preserve">ляющих окружающий мир. Некоторых древнегреческих философов такое объяснение не устраивало, поэтому они давали им обозначение как </w:t>
      </w:r>
      <w:r w:rsidRPr="000E4394">
        <w:rPr>
          <w:rFonts w:ascii="Arial Unicode MS" w:eastAsia="Arial Unicode MS" w:hAnsi="Arial Unicode MS" w:cs="Arial Unicode MS"/>
          <w:b/>
          <w:bCs/>
          <w:lang w:val="en-US"/>
        </w:rPr>
        <w:t>anomalia</w:t>
      </w:r>
      <w:r w:rsidRPr="000E4394">
        <w:rPr>
          <w:rFonts w:ascii="Arial Unicode MS" w:eastAsia="Arial Unicode MS" w:hAnsi="Arial Unicode MS" w:cs="Arial Unicode MS"/>
        </w:rPr>
        <w:t xml:space="preserve">. Более всего древних интересовал Космос, видя в нём Первопричину появления жизни на Земле, а значит, аномальные отклонения на небе в </w:t>
      </w:r>
      <w:r w:rsidRPr="000E4394">
        <w:rPr>
          <w:rFonts w:ascii="Arial Unicode MS" w:eastAsia="Arial Unicode MS" w:hAnsi="Arial Unicode MS" w:cs="Arial Unicode MS"/>
        </w:rPr>
        <w:lastRenderedPageBreak/>
        <w:t xml:space="preserve">виде комет, затмений, звездопадов и прочее могли влиять на людей. Появились астрологи, наблюдавшие звездное небо, которые называли уже </w:t>
      </w:r>
      <w:r w:rsidRPr="000E4394">
        <w:rPr>
          <w:rFonts w:ascii="Arial Unicode MS" w:eastAsia="Arial Unicode MS" w:hAnsi="Arial Unicode MS" w:cs="Arial Unicode MS"/>
          <w:i/>
          <w:iCs/>
        </w:rPr>
        <w:t>аномалией</w:t>
      </w:r>
      <w:r w:rsidRPr="000E4394">
        <w:rPr>
          <w:rFonts w:ascii="Arial Unicode MS" w:eastAsia="Arial Unicode MS" w:hAnsi="Arial Unicode MS" w:cs="Arial Unicode MS"/>
        </w:rPr>
        <w:t xml:space="preserve"> «угол изменения расположения осей планет по отношению к Земле».  </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Аномальные случаи проявлялись не только в космосе. В семьях рождались младенцы-уродцы, появление которых люди могли объяснить только гневом богов на грехи земные. Как правило, во всех древних цивилизациях таких уродцев выносили за городские ворота, где бросали умирать. В Спарте, например, слабых, недоразвитых новорожденных старцы специально осматривали и решали, кого из них нужно сбросить со скалы. Греки, поступая таким образом, пытались сохранить физическую красоту расы. Аристотель, великий учёный и философ, предлагал согражданам, афинянам, установить закон, запрещающий жизнь детей-уродов среди прочих людей, - «чтобы не портили генофонд эллинов». Его учитель Платон тоже писал: «Изуродованные и недоразвитые дети должны содержаться в соответствующем месте». </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В Древнем Риме «аномальных» детей умерщвляли сразу после рождения. Великие государственные деятели, такие как Тит Ливий, Цицерон и Тибулл, хладнокровно описывали ритуальные утапливания и сжигания детей-уродцев, объясняя тем, что «их смерть предотвратит напророченные катастрофы на Рим». Тацит и Тертулиан писали об этом так: «Тибр унес в море много детей-калек». Таких младенцев, и даже в более позднем возрасте, нередко убивали после катастрофических событий и эпидемий, для того, «чтобы задобрить разгневанное божество». Жестокосердный император Коммод, любимым зрелищем которого были гладиато</w:t>
      </w:r>
      <w:r>
        <w:rPr>
          <w:rFonts w:ascii="Arial Unicode MS" w:eastAsia="Arial Unicode MS" w:hAnsi="Arial Unicode MS" w:cs="Arial Unicode MS"/>
          <w:bCs/>
          <w:kern w:val="36"/>
          <w:lang w:eastAsia="ru-RU"/>
        </w:rPr>
        <w:t>р</w:t>
      </w:r>
      <w:r w:rsidRPr="000E4394">
        <w:rPr>
          <w:rFonts w:ascii="Arial Unicode MS" w:eastAsia="Arial Unicode MS" w:hAnsi="Arial Unicode MS" w:cs="Arial Unicode MS"/>
          <w:bCs/>
          <w:kern w:val="36"/>
          <w:lang w:eastAsia="ru-RU"/>
        </w:rPr>
        <w:t>ские бои и конные состязания, распорядился не убивать карликов, калек и слабоумных: «всех собирать и передав</w:t>
      </w:r>
      <w:r>
        <w:rPr>
          <w:rFonts w:ascii="Arial Unicode MS" w:eastAsia="Arial Unicode MS" w:hAnsi="Arial Unicode MS" w:cs="Arial Unicode MS"/>
          <w:bCs/>
          <w:kern w:val="36"/>
          <w:lang w:eastAsia="ru-RU"/>
        </w:rPr>
        <w:t>а</w:t>
      </w:r>
      <w:r w:rsidRPr="000E4394">
        <w:rPr>
          <w:rFonts w:ascii="Arial Unicode MS" w:eastAsia="Arial Unicode MS" w:hAnsi="Arial Unicode MS" w:cs="Arial Unicode MS"/>
          <w:bCs/>
          <w:kern w:val="36"/>
          <w:lang w:eastAsia="ru-RU"/>
        </w:rPr>
        <w:t>ть в Рим, «в школу маленьких гладиаторов», чтобы потом, вооружив боевыми топориками, заставлять их биться в Колизее насмерть.</w:t>
      </w:r>
    </w:p>
    <w:p w:rsidR="00FE226B" w:rsidRDefault="00FE226B" w:rsidP="00FE226B">
      <w:pPr>
        <w:tabs>
          <w:tab w:val="left" w:pos="0"/>
        </w:tabs>
        <w:spacing w:after="0" w:line="240" w:lineRule="auto"/>
        <w:jc w:val="both"/>
        <w:rPr>
          <w:rFonts w:ascii="Arial Unicode MS" w:eastAsia="Arial Unicode MS" w:hAnsi="Arial Unicode MS" w:cs="Arial Unicode MS"/>
          <w:b/>
          <w:bCs/>
        </w:rPr>
      </w:pPr>
    </w:p>
    <w:p w:rsidR="00FE226B" w:rsidRPr="000E4394" w:rsidRDefault="00FE226B" w:rsidP="00FE226B">
      <w:pPr>
        <w:tabs>
          <w:tab w:val="left" w:pos="0"/>
        </w:tabs>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АНТИП</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Д </w:t>
      </w:r>
      <w:r w:rsidRPr="000E4394">
        <w:rPr>
          <w:rFonts w:ascii="Arial Unicode MS" w:eastAsia="Arial Unicode MS" w:hAnsi="Arial Unicode MS" w:cs="Arial Unicode MS"/>
          <w:bCs/>
        </w:rPr>
        <w:t xml:space="preserve">(от греч. </w:t>
      </w:r>
      <w:r w:rsidRPr="000E4394">
        <w:rPr>
          <w:rFonts w:ascii="Arial Unicode MS" w:eastAsia="Arial Unicode MS" w:hAnsi="Arial Unicode MS" w:cs="Arial Unicode MS"/>
          <w:b/>
          <w:bCs/>
        </w:rPr>
        <w:t>antipodes</w:t>
      </w:r>
      <w:r w:rsidRPr="000E4394">
        <w:rPr>
          <w:rFonts w:ascii="Arial Unicode MS" w:eastAsia="Arial Unicode MS" w:hAnsi="Arial Unicode MS" w:cs="Arial Unicode MS"/>
          <w:bCs/>
        </w:rPr>
        <w:t xml:space="preserve"> - букв. «расположенный ногами к ногам»: </w:t>
      </w:r>
      <w:r w:rsidRPr="000E4394">
        <w:rPr>
          <w:rFonts w:ascii="Arial Unicode MS" w:eastAsia="Arial Unicode MS" w:hAnsi="Arial Unicode MS" w:cs="Arial Unicode MS"/>
          <w:b/>
          <w:bCs/>
        </w:rPr>
        <w:t>anti</w:t>
      </w:r>
      <w:r w:rsidRPr="000E4394">
        <w:rPr>
          <w:rFonts w:ascii="Arial Unicode MS" w:eastAsia="Arial Unicode MS" w:hAnsi="Arial Unicode MS" w:cs="Arial Unicode MS"/>
          <w:bCs/>
        </w:rPr>
        <w:t>… противо… + pus (</w:t>
      </w:r>
      <w:r w:rsidRPr="000E4394">
        <w:rPr>
          <w:rFonts w:ascii="Arial Unicode MS" w:eastAsia="Arial Unicode MS" w:hAnsi="Arial Unicode MS" w:cs="Arial Unicode MS"/>
          <w:b/>
          <w:bCs/>
        </w:rPr>
        <w:t>podos</w:t>
      </w:r>
      <w:r w:rsidRPr="000E4394">
        <w:rPr>
          <w:rFonts w:ascii="Arial Unicode MS" w:eastAsia="Arial Unicode MS" w:hAnsi="Arial Unicode MS" w:cs="Arial Unicode MS"/>
          <w:bCs/>
        </w:rPr>
        <w:t xml:space="preserve">) нога) - в общем смысле, что-нибудь, расположенное противоположно чему-нибудь другому. В переносном смысле может применяться к любым противоположным предметам, например к человеку, противоположному кому-нибудь по убеждениям, вкусам, чертам характера.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Термин </w:t>
      </w:r>
      <w:r>
        <w:rPr>
          <w:rFonts w:ascii="Arial Unicode MS" w:eastAsia="Arial Unicode MS" w:hAnsi="Arial Unicode MS" w:cs="Arial Unicode MS"/>
          <w:bCs/>
        </w:rPr>
        <w:t>«</w:t>
      </w:r>
      <w:r w:rsidRPr="000E4394">
        <w:rPr>
          <w:rFonts w:ascii="Arial Unicode MS" w:eastAsia="Arial Unicode MS" w:hAnsi="Arial Unicode MS" w:cs="Arial Unicode MS"/>
          <w:bCs/>
        </w:rPr>
        <w:t>антипод</w:t>
      </w:r>
      <w:r>
        <w:rPr>
          <w:rFonts w:ascii="Arial Unicode MS" w:eastAsia="Arial Unicode MS" w:hAnsi="Arial Unicode MS" w:cs="Arial Unicode MS"/>
          <w:bCs/>
        </w:rPr>
        <w:t>»</w:t>
      </w:r>
      <w:r w:rsidRPr="000E4394">
        <w:rPr>
          <w:rFonts w:ascii="Arial Unicode MS" w:eastAsia="Arial Unicode MS" w:hAnsi="Arial Unicode MS" w:cs="Arial Unicode MS"/>
          <w:bCs/>
        </w:rPr>
        <w:t xml:space="preserve"> был введён и использовался древнегреческими географами, физиками и философами. Но от египетских жрецов, хранителей тайных вселенских знаний, они получали сведения, что «за Ойкуменой», т.е. за пределами обитаемой земли, проживают другие племена, похожие на людей. А когда стало понятным, что Земля – планета, имеющая сф</w:t>
      </w:r>
      <w:r>
        <w:rPr>
          <w:rFonts w:ascii="Arial Unicode MS" w:eastAsia="Arial Unicode MS" w:hAnsi="Arial Unicode MS" w:cs="Arial Unicode MS"/>
          <w:bCs/>
        </w:rPr>
        <w:t>е</w:t>
      </w:r>
      <w:r w:rsidRPr="000E4394">
        <w:rPr>
          <w:rFonts w:ascii="Arial Unicode MS" w:eastAsia="Arial Unicode MS" w:hAnsi="Arial Unicode MS" w:cs="Arial Unicode MS"/>
          <w:bCs/>
        </w:rPr>
        <w:t>рическую форму, то вера в существование людей -</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укрепилась ещё больше. Но жители «противоположной земли» тогда должны стоять вниз головой – а это представить себе было трудно!</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 xml:space="preserve">Поэтому, на всякий случай, греки назвали их </w:t>
      </w:r>
      <w:r w:rsidRPr="000E4394">
        <w:rPr>
          <w:rFonts w:ascii="Arial Unicode MS" w:eastAsia="Arial Unicode MS" w:hAnsi="Arial Unicode MS" w:cs="Arial Unicode MS"/>
          <w:b/>
          <w:bCs/>
        </w:rPr>
        <w:t xml:space="preserve">antipodes или </w:t>
      </w:r>
      <w:r w:rsidRPr="000E4394">
        <w:rPr>
          <w:rFonts w:ascii="Arial Unicode MS" w:eastAsia="Arial Unicode MS" w:hAnsi="Arial Unicode MS" w:cs="Arial Unicode MS"/>
          <w:bCs/>
        </w:rPr>
        <w:t xml:space="preserve">«обращенные друг другу ногами». Другое наименование жителей противоположного полушария – </w:t>
      </w:r>
      <w:r w:rsidRPr="000E4394">
        <w:rPr>
          <w:rFonts w:ascii="Arial Unicode MS" w:eastAsia="Arial Unicode MS" w:hAnsi="Arial Unicode MS" w:cs="Arial Unicode MS"/>
          <w:bCs/>
          <w:i/>
        </w:rPr>
        <w:t>антихтоны</w:t>
      </w:r>
      <w:r w:rsidRPr="000E4394">
        <w:rPr>
          <w:rFonts w:ascii="Arial Unicode MS" w:eastAsia="Arial Unicode MS" w:hAnsi="Arial Unicode MS" w:cs="Arial Unicode MS"/>
          <w:bCs/>
        </w:rPr>
        <w:t>, но это были больше сказочные существа.</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Древние не ошиблись в предположениях: через тысячу лет европейские мореплаватели убедились, что на другой стороне земного шара тоже живут люди. Но ходят они, также как и мы, ногами по земле. </w:t>
      </w:r>
    </w:p>
    <w:p w:rsidR="00FE226B" w:rsidRPr="000E4394" w:rsidRDefault="00FE226B" w:rsidP="00FE226B">
      <w:pPr>
        <w:spacing w:after="0" w:line="240" w:lineRule="auto"/>
        <w:jc w:val="both"/>
        <w:rPr>
          <w:rFonts w:ascii="Arial Unicode MS" w:eastAsia="Arial Unicode MS" w:hAnsi="Arial Unicode MS" w:cs="Arial Unicode MS"/>
          <w:bCs/>
        </w:rPr>
      </w:pPr>
    </w:p>
    <w:p w:rsidR="00FE226B" w:rsidRPr="000E4394" w:rsidRDefault="00FE226B" w:rsidP="00FE226B">
      <w:pPr>
        <w:spacing w:after="0" w:line="240" w:lineRule="auto"/>
        <w:jc w:val="both"/>
        <w:rPr>
          <w:rFonts w:ascii="Arial Unicode MS" w:eastAsia="Arial Unicode MS" w:hAnsi="Arial Unicode MS" w:cs="Arial Unicode MS"/>
          <w:color w:val="FF0000"/>
        </w:rPr>
      </w:pPr>
      <w:r w:rsidRPr="000E4394">
        <w:rPr>
          <w:rFonts w:ascii="Arial Unicode MS" w:eastAsia="Arial Unicode MS" w:hAnsi="Arial Unicode MS" w:cs="Arial Unicode MS"/>
          <w:b/>
          <w:lang w:eastAsia="ru-RU"/>
        </w:rPr>
        <w:t>АНТИС</w:t>
      </w:r>
      <w:r w:rsidRPr="000E4394">
        <w:rPr>
          <w:rFonts w:ascii="Arial Unicode MS" w:eastAsia="Arial Unicode MS" w:hAnsi="Arial Unicode MS" w:cs="Arial Unicode MS"/>
          <w:b/>
          <w:u w:val="single"/>
          <w:lang w:eastAsia="ru-RU"/>
        </w:rPr>
        <w:t>Е</w:t>
      </w:r>
      <w:r w:rsidRPr="000E4394">
        <w:rPr>
          <w:rFonts w:ascii="Arial Unicode MS" w:eastAsia="Arial Unicode MS" w:hAnsi="Arial Unicode MS" w:cs="Arial Unicode MS"/>
          <w:b/>
          <w:lang w:eastAsia="ru-RU"/>
        </w:rPr>
        <w:t>ПТИКИ</w:t>
      </w:r>
      <w:r w:rsidRPr="000E4394">
        <w:rPr>
          <w:rFonts w:ascii="Arial Unicode MS" w:eastAsia="Arial Unicode MS" w:hAnsi="Arial Unicode MS" w:cs="Arial Unicode MS"/>
          <w:lang w:eastAsia="ru-RU"/>
        </w:rPr>
        <w:t xml:space="preserve"> (греч. </w:t>
      </w:r>
      <w:r w:rsidRPr="000E4394">
        <w:rPr>
          <w:rFonts w:ascii="Arial Unicode MS" w:eastAsia="Arial Unicode MS" w:hAnsi="Arial Unicode MS" w:cs="Arial Unicode MS"/>
          <w:b/>
          <w:lang w:eastAsia="ru-RU"/>
        </w:rPr>
        <w:t>anti</w:t>
      </w:r>
      <w:r w:rsidRPr="000E4394">
        <w:rPr>
          <w:rFonts w:ascii="Arial Unicode MS" w:eastAsia="Arial Unicode MS" w:hAnsi="Arial Unicode MS" w:cs="Arial Unicode MS"/>
          <w:lang w:eastAsia="ru-RU"/>
        </w:rPr>
        <w:t xml:space="preserve"> — против + </w:t>
      </w:r>
      <w:r w:rsidRPr="000E4394">
        <w:rPr>
          <w:rFonts w:ascii="Arial Unicode MS" w:eastAsia="Arial Unicode MS" w:hAnsi="Arial Unicode MS" w:cs="Arial Unicode MS"/>
          <w:b/>
          <w:lang w:eastAsia="ru-RU"/>
        </w:rPr>
        <w:t>septic</w:t>
      </w:r>
      <w:r w:rsidRPr="000E4394">
        <w:rPr>
          <w:rFonts w:ascii="Arial Unicode MS" w:eastAsia="Arial Unicode MS" w:hAnsi="Arial Unicode MS" w:cs="Arial Unicode MS"/>
          <w:b/>
          <w:lang w:val="en-US" w:eastAsia="ru-RU"/>
        </w:rPr>
        <w:t>o</w:t>
      </w:r>
      <w:r w:rsidRPr="000E4394">
        <w:rPr>
          <w:rFonts w:ascii="Arial Unicode MS" w:eastAsia="Arial Unicode MS" w:hAnsi="Arial Unicode MS" w:cs="Arial Unicode MS"/>
          <w:b/>
          <w:lang w:eastAsia="ru-RU"/>
        </w:rPr>
        <w:t>s</w:t>
      </w:r>
      <w:r w:rsidRPr="000E4394">
        <w:rPr>
          <w:rFonts w:ascii="Arial Unicode MS" w:eastAsia="Arial Unicode MS" w:hAnsi="Arial Unicode MS" w:cs="Arial Unicode MS"/>
          <w:lang w:eastAsia="ru-RU"/>
        </w:rPr>
        <w:t xml:space="preserve"> — гнилостный) — антисептические (химические) средства, вызывающие гибель микробов, или же предохраняющие материалы (дерево и др.) от гниения, вызванного микробами.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lang w:eastAsia="ru-RU"/>
        </w:rPr>
        <w:t xml:space="preserve">Древнегреческие строители понимали, что дерево, прежде чем стать частью жилого дома, храма или же корабля, нуждается в защите от гниения. Иначе срок службы сооружения будет недолгим. В то время имелся самый простой способ – обжиг брёвен на </w:t>
      </w:r>
      <w:r w:rsidRPr="000E4394">
        <w:rPr>
          <w:rFonts w:ascii="Arial Unicode MS" w:eastAsia="Arial Unicode MS" w:hAnsi="Arial Unicode MS" w:cs="Arial Unicode MS"/>
          <w:lang w:eastAsia="ru-RU"/>
        </w:rPr>
        <w:lastRenderedPageBreak/>
        <w:t xml:space="preserve">огне. Но это помогало не всегда, да и обжигали только концы брёвен, что зарывались в землю в качестве свай, фундаментов. От египтян греки переняли замечательный способ консервации деревянных конструкций для подземной части – обмазка нефтью </w:t>
      </w:r>
      <w:r w:rsidRPr="000E4394">
        <w:rPr>
          <w:rFonts w:ascii="Arial Unicode MS" w:eastAsia="Arial Unicode MS" w:hAnsi="Arial Unicode MS" w:cs="Arial Unicode MS"/>
        </w:rPr>
        <w:t xml:space="preserve">(греч. </w:t>
      </w:r>
      <w:r w:rsidRPr="000E4394">
        <w:rPr>
          <w:rFonts w:ascii="Arial Unicode MS" w:eastAsia="Arial Unicode MS" w:hAnsi="Arial Unicode MS" w:cs="Arial Unicode MS"/>
          <w:b/>
          <w:bCs/>
          <w:lang w:val="en-US"/>
        </w:rPr>
        <w:t>naphta</w:t>
      </w:r>
      <w:r w:rsidRPr="000E4394">
        <w:rPr>
          <w:rFonts w:ascii="Arial Unicode MS" w:eastAsia="Arial Unicode MS" w:hAnsi="Arial Unicode MS" w:cs="Arial Unicode MS"/>
        </w:rPr>
        <w:t>); её добывали открытым способом в местностях, где она истекала самопроизвольно или накапливалась в колодцах. Месторождения нефти находили, в основном, в районе Мёртвого моря, в Иране, Месопотамии, Ассирии, на побережье Чёрного моря и Эфиопии. Греческие корабелы обмазывали нефтью днища своих кораблей, защищая их от агрессивной морской среды. Римляне для этих целей больше употребляли нефтепродукты - асфальт и битум, или смолу и дёготь, добываемые за счёт особой переработки дерева.</w:t>
      </w:r>
    </w:p>
    <w:p w:rsidR="00FE226B" w:rsidRPr="000E4394" w:rsidRDefault="00FE226B" w:rsidP="00FE226B">
      <w:pPr>
        <w:spacing w:after="0" w:line="240" w:lineRule="auto"/>
        <w:ind w:firstLine="708"/>
        <w:jc w:val="both"/>
        <w:rPr>
          <w:rFonts w:ascii="Arial Unicode MS" w:eastAsia="Arial Unicode MS" w:hAnsi="Arial Unicode MS" w:cs="Arial Unicode MS"/>
          <w:lang w:eastAsia="ru-RU"/>
        </w:rPr>
      </w:pPr>
      <w:r w:rsidRPr="000E4394">
        <w:rPr>
          <w:rFonts w:ascii="Arial Unicode MS" w:eastAsia="Arial Unicode MS" w:hAnsi="Arial Unicode MS" w:cs="Arial Unicode MS"/>
        </w:rPr>
        <w:t xml:space="preserve">Начиная </w:t>
      </w:r>
      <w:r w:rsidRPr="000E4394">
        <w:rPr>
          <w:rFonts w:ascii="Arial Unicode MS" w:eastAsia="Arial Unicode MS" w:hAnsi="Arial Unicode MS" w:cs="Arial Unicode MS"/>
          <w:bCs/>
        </w:rPr>
        <w:t xml:space="preserve">с </w:t>
      </w:r>
      <w:r w:rsidRPr="000E4394">
        <w:rPr>
          <w:rFonts w:ascii="Arial Unicode MS" w:eastAsia="Arial Unicode MS" w:hAnsi="Arial Unicode MS" w:cs="Arial Unicode MS"/>
          <w:bCs/>
          <w:lang w:val="en-US"/>
        </w:rPr>
        <w:t>VI</w:t>
      </w:r>
      <w:r w:rsidRPr="000E4394">
        <w:rPr>
          <w:rFonts w:ascii="Arial Unicode MS" w:eastAsia="Arial Unicode MS" w:hAnsi="Arial Unicode MS" w:cs="Arial Unicode MS"/>
          <w:bCs/>
        </w:rPr>
        <w:t xml:space="preserve"> в. до н.э. в Греции стали известны квасцы (калиево-алюминиевые), применяемые для дубления и крашения шерсти. Квасцы добывались в горных разработках или рассолом из поверхностных минеральных выцветов, выщелачиванием и выпариванием. Философ Феофраст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ученик и друг Аристотеля, предположил, что квасцы можно использовать как средство против гниения. На деле же оказалось, что дерево, опущенное в квасцовый раствор, становится не только огнестойким, но и долговечным. Существовал ещё один замечательный способ</w:t>
      </w:r>
      <w:r w:rsidRPr="000E4394">
        <w:rPr>
          <w:rFonts w:ascii="Arial Unicode MS" w:eastAsia="Arial Unicode MS" w:hAnsi="Arial Unicode MS" w:cs="Arial Unicode MS"/>
          <w:lang w:eastAsia="ru-RU"/>
        </w:rPr>
        <w:t xml:space="preserve"> защиты корабельной древесины от гниения и высыхания – обмазка пчелиным воском, а для пропитки дерева, использовавшегося в строительстве мостов, применяли оливковое масло (наподобие современной пропитки дерева олифой). Римский ученый Плиний Старший (</w:t>
      </w:r>
      <w:r w:rsidRPr="000E4394">
        <w:rPr>
          <w:rFonts w:ascii="Arial Unicode MS" w:eastAsia="Arial Unicode MS" w:hAnsi="Arial Unicode MS" w:cs="Arial Unicode MS"/>
          <w:lang w:val="en-US" w:eastAsia="ru-RU"/>
        </w:rPr>
        <w:t>I</w:t>
      </w:r>
      <w:r w:rsidRPr="000E4394">
        <w:rPr>
          <w:rFonts w:ascii="Arial Unicode MS" w:eastAsia="Arial Unicode MS" w:hAnsi="Arial Unicode MS" w:cs="Arial Unicode MS"/>
          <w:lang w:eastAsia="ru-RU"/>
        </w:rPr>
        <w:t xml:space="preserve"> в.) описал 48 сортов масел для пропитки древесины. Он также заметил, что чем смолистей древесина, тем она дольше служит, тем более стойка к гниению. При исследовании древних римских деревянных строений археологи обнаруживают следы солей меди как на наружных, так и на внутренних поверхностях бревен. </w:t>
      </w:r>
    </w:p>
    <w:p w:rsidR="00FE226B" w:rsidRPr="000E4394" w:rsidRDefault="00FE226B" w:rsidP="00FE226B">
      <w:pPr>
        <w:spacing w:after="0" w:line="240" w:lineRule="auto"/>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ab/>
        <w:t xml:space="preserve">К антисептическим средствам относятся также </w:t>
      </w:r>
      <w:r w:rsidRPr="000E4394">
        <w:rPr>
          <w:rFonts w:ascii="Arial Unicode MS" w:eastAsia="Arial Unicode MS" w:hAnsi="Arial Unicode MS" w:cs="Arial Unicode MS"/>
          <w:i/>
          <w:lang w:eastAsia="ru-RU"/>
        </w:rPr>
        <w:t>бальзамы</w:t>
      </w:r>
      <w:r w:rsidRPr="000E4394">
        <w:rPr>
          <w:rFonts w:ascii="Arial Unicode MS" w:eastAsia="Arial Unicode MS" w:hAnsi="Arial Unicode MS" w:cs="Arial Unicode MS"/>
          <w:lang w:eastAsia="ru-RU"/>
        </w:rPr>
        <w:t>, посредством которых египтяне достигли высокого искусства бальзамирования - пропитывание тканей трупа веществами, препятствующими их разложению. От них греки переняли некоторые способы бальзамирования, описанные историком Диодором</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eastAsia="ru-RU"/>
        </w:rPr>
        <w:t>Сицилийским (</w:t>
      </w:r>
      <w:r w:rsidRPr="000E4394">
        <w:rPr>
          <w:rFonts w:ascii="Arial Unicode MS" w:eastAsia="Arial Unicode MS" w:hAnsi="Arial Unicode MS" w:cs="Arial Unicode MS"/>
          <w:lang w:val="en-US" w:eastAsia="ru-RU"/>
        </w:rPr>
        <w:t>I</w:t>
      </w:r>
      <w:r w:rsidRPr="000E4394">
        <w:rPr>
          <w:rFonts w:ascii="Arial Unicode MS" w:eastAsia="Arial Unicode MS" w:hAnsi="Arial Unicode MS" w:cs="Arial Unicode MS"/>
          <w:lang w:eastAsia="ru-RU"/>
        </w:rPr>
        <w:t xml:space="preserve"> в. до н.э.). </w:t>
      </w:r>
      <w:r w:rsidRPr="000E4394">
        <w:rPr>
          <w:rFonts w:ascii="Arial Unicode MS" w:eastAsia="Arial Unicode MS" w:hAnsi="Arial Unicode MS" w:cs="Arial Unicode MS"/>
        </w:rPr>
        <w:t>Бальзамами считались различные эфирные масла, полученные из сока определённых пород дерева, которые превращались на воздухе в ароматную смолу (</w:t>
      </w:r>
      <w:r w:rsidRPr="000E4394">
        <w:rPr>
          <w:rFonts w:ascii="Arial Unicode MS" w:eastAsia="Arial Unicode MS" w:hAnsi="Arial Unicode MS" w:cs="Arial Unicode MS"/>
          <w:iCs/>
        </w:rPr>
        <w:t>малобатр,</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мегалий</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телин</w:t>
      </w:r>
      <w:r w:rsidRPr="000E4394">
        <w:rPr>
          <w:rFonts w:ascii="Arial Unicode MS" w:eastAsia="Arial Unicode MS" w:hAnsi="Arial Unicode MS" w:cs="Arial Unicode MS"/>
        </w:rPr>
        <w:t xml:space="preserve">, сок </w:t>
      </w:r>
      <w:r w:rsidRPr="000E4394">
        <w:rPr>
          <w:rFonts w:ascii="Arial Unicode MS" w:eastAsia="Arial Unicode MS" w:hAnsi="Arial Unicode MS" w:cs="Arial Unicode MS"/>
          <w:iCs/>
        </w:rPr>
        <w:t>бальзамового</w:t>
      </w:r>
      <w:r w:rsidRPr="000E4394">
        <w:rPr>
          <w:rFonts w:ascii="Arial Unicode MS" w:eastAsia="Arial Unicode MS" w:hAnsi="Arial Unicode MS" w:cs="Arial Unicode MS"/>
        </w:rPr>
        <w:t xml:space="preserve"> дерева). К бальзамам относились также восточные или азиатские благовония – пахучие вещества для умащения или натирания тела. </w:t>
      </w:r>
      <w:r w:rsidRPr="000E4394">
        <w:rPr>
          <w:rFonts w:ascii="Arial Unicode MS" w:eastAsia="Arial Unicode MS" w:hAnsi="Arial Unicode MS" w:cs="Arial Unicode MS"/>
          <w:lang w:eastAsia="ru-RU"/>
        </w:rPr>
        <w:t xml:space="preserve">Подобного рода бальзамирование было известно ассирийцам, мидянам и персам. </w:t>
      </w:r>
    </w:p>
    <w:p w:rsidR="00FE226B" w:rsidRPr="000E4394" w:rsidRDefault="00FE226B" w:rsidP="00FE226B">
      <w:pPr>
        <w:spacing w:after="0" w:line="240" w:lineRule="auto"/>
        <w:jc w:val="both"/>
        <w:rPr>
          <w:rFonts w:ascii="Arial Unicode MS" w:eastAsia="Arial Unicode MS" w:hAnsi="Arial Unicode MS" w:cs="Arial Unicode MS"/>
          <w:lang w:eastAsia="ru-RU"/>
        </w:rPr>
      </w:pP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АНТРОПОЛ</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ГИЯ </w:t>
      </w:r>
      <w:r w:rsidRPr="000E4394">
        <w:rPr>
          <w:rFonts w:ascii="Arial Unicode MS" w:eastAsia="Arial Unicode MS" w:hAnsi="Arial Unicode MS" w:cs="Arial Unicode MS"/>
          <w:bCs/>
        </w:rPr>
        <w:t>(греч.</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
          <w:bCs/>
          <w:color w:val="000000" w:themeColor="text1"/>
        </w:rPr>
        <w:t>а</w:t>
      </w:r>
      <w:r w:rsidRPr="000E4394">
        <w:rPr>
          <w:rFonts w:ascii="Arial Unicode MS" w:eastAsia="Arial Unicode MS" w:hAnsi="Arial Unicode MS" w:cs="Arial Unicode MS"/>
          <w:b/>
          <w:bCs/>
          <w:color w:val="000000" w:themeColor="text1"/>
          <w:lang w:val="en-US"/>
        </w:rPr>
        <w:t>nthropologia</w:t>
      </w:r>
      <w:r w:rsidRPr="000E4394">
        <w:rPr>
          <w:rFonts w:ascii="Arial Unicode MS" w:eastAsia="Arial Unicode MS" w:hAnsi="Arial Unicode MS" w:cs="Arial Unicode MS"/>
          <w:b/>
          <w:bCs/>
          <w:color w:val="000000" w:themeColor="text1"/>
        </w:rPr>
        <w:t>;</w:t>
      </w:r>
      <w:r w:rsidRPr="000E4394">
        <w:rPr>
          <w:rFonts w:ascii="Arial Unicode MS" w:eastAsia="Arial Unicode MS" w:hAnsi="Arial Unicode MS" w:cs="Arial Unicode MS"/>
          <w:bCs/>
        </w:rPr>
        <w:t xml:space="preserve"> от</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греч.</w:t>
      </w:r>
      <w:r w:rsidRPr="000E4394">
        <w:rPr>
          <w:rFonts w:ascii="Arial Unicode MS" w:eastAsia="Arial Unicode MS" w:hAnsi="Arial Unicode MS" w:cs="Arial Unicode MS"/>
          <w:b/>
          <w:bCs/>
        </w:rPr>
        <w:t xml:space="preserve"> anthropos – </w:t>
      </w:r>
      <w:r w:rsidRPr="000E4394">
        <w:rPr>
          <w:rFonts w:ascii="Arial Unicode MS" w:eastAsia="Arial Unicode MS" w:hAnsi="Arial Unicode MS" w:cs="Arial Unicode MS"/>
          <w:bCs/>
        </w:rPr>
        <w:t>относящийся к человеку</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греч.</w:t>
      </w:r>
      <w:r w:rsidRPr="000E4394">
        <w:rPr>
          <w:rFonts w:ascii="Arial Unicode MS" w:eastAsia="Arial Unicode MS" w:hAnsi="Arial Unicode MS" w:cs="Arial Unicode MS"/>
          <w:b/>
          <w:bCs/>
        </w:rPr>
        <w:t xml:space="preserve"> logos </w:t>
      </w:r>
      <w:r w:rsidRPr="000E4394">
        <w:rPr>
          <w:rFonts w:ascii="Arial Unicode MS" w:eastAsia="Arial Unicode MS" w:hAnsi="Arial Unicode MS" w:cs="Arial Unicode MS"/>
          <w:bCs/>
        </w:rPr>
        <w:t>- учение) - наука о происхождении и эволюции человека, формировании человеческих рас и о нормальных вариациях строения и функций организма человека.</w:t>
      </w:r>
    </w:p>
    <w:p w:rsidR="00FE226B" w:rsidRPr="000E4394" w:rsidRDefault="00FE226B" w:rsidP="00FE226B">
      <w:pPr>
        <w:spacing w:after="0" w:line="240" w:lineRule="auto"/>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 xml:space="preserve">           Аристотель (</w:t>
      </w:r>
      <w:r w:rsidRPr="000E4394">
        <w:rPr>
          <w:rFonts w:ascii="Arial Unicode MS" w:eastAsia="Arial Unicode MS" w:hAnsi="Arial Unicode MS" w:cs="Arial Unicode MS"/>
          <w:bCs/>
          <w:color w:val="000000" w:themeColor="text1"/>
          <w:lang w:val="en-US"/>
        </w:rPr>
        <w:t>IV</w:t>
      </w:r>
      <w:r w:rsidRPr="000E4394">
        <w:rPr>
          <w:rFonts w:ascii="Arial Unicode MS" w:eastAsia="Arial Unicode MS" w:hAnsi="Arial Unicode MS" w:cs="Arial Unicode MS"/>
          <w:bCs/>
          <w:color w:val="000000" w:themeColor="text1"/>
        </w:rPr>
        <w:t xml:space="preserve"> в. до н.э.) был одним из первых учёных, кого заинтересовала абсолютно новая область знаний о человеке – античная </w:t>
      </w:r>
      <w:r w:rsidRPr="000E4394">
        <w:rPr>
          <w:rFonts w:ascii="Arial Unicode MS" w:eastAsia="Arial Unicode MS" w:hAnsi="Arial Unicode MS" w:cs="Arial Unicode MS"/>
          <w:b/>
          <w:bCs/>
          <w:color w:val="000000" w:themeColor="text1"/>
        </w:rPr>
        <w:t>а</w:t>
      </w:r>
      <w:r w:rsidRPr="000E4394">
        <w:rPr>
          <w:rFonts w:ascii="Arial Unicode MS" w:eastAsia="Arial Unicode MS" w:hAnsi="Arial Unicode MS" w:cs="Arial Unicode MS"/>
          <w:b/>
          <w:bCs/>
          <w:color w:val="000000" w:themeColor="text1"/>
          <w:lang w:val="en-US"/>
        </w:rPr>
        <w:t>nthropologia</w:t>
      </w:r>
      <w:r w:rsidRPr="000E4394">
        <w:rPr>
          <w:rFonts w:ascii="Arial Unicode MS" w:eastAsia="Arial Unicode MS" w:hAnsi="Arial Unicode MS" w:cs="Arial Unicode MS"/>
          <w:b/>
          <w:bCs/>
          <w:color w:val="000000" w:themeColor="text1"/>
        </w:rPr>
        <w:t xml:space="preserve">, </w:t>
      </w:r>
      <w:r w:rsidRPr="000E4394">
        <w:rPr>
          <w:rFonts w:ascii="Arial Unicode MS" w:eastAsia="Arial Unicode MS" w:hAnsi="Arial Unicode MS" w:cs="Arial Unicode MS"/>
          <w:bCs/>
          <w:color w:val="000000" w:themeColor="text1"/>
        </w:rPr>
        <w:t xml:space="preserve">включающая в себя «сравнительную анатомию» человека и животных. Согласно Аристотелю, «человек является частицей космоса, он воплощает в себе единство духа и тела, венчает всё многообразие живых существ». Затем из антропологии Аристотеля выделились эстетика, этнография и пластическая анатомии, используемая художниками и скульпторами.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Наряду с антропологией возникает термин «этнос», за этим – наука этнография, родоначальником которой стал Геродот, посвятивший ей часть книг о своих путешествиях по странам эллинск</w:t>
      </w:r>
      <w:r>
        <w:rPr>
          <w:rFonts w:ascii="Arial Unicode MS" w:eastAsia="Arial Unicode MS" w:hAnsi="Arial Unicode MS" w:cs="Arial Unicode MS"/>
          <w:bCs/>
          <w:color w:val="000000" w:themeColor="text1"/>
        </w:rPr>
        <w:t>о</w:t>
      </w:r>
      <w:r w:rsidRPr="000E4394">
        <w:rPr>
          <w:rFonts w:ascii="Arial Unicode MS" w:eastAsia="Arial Unicode MS" w:hAnsi="Arial Unicode MS" w:cs="Arial Unicode MS"/>
          <w:bCs/>
          <w:color w:val="000000" w:themeColor="text1"/>
        </w:rPr>
        <w:t xml:space="preserve">го и «варварского» миров.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 xml:space="preserve">Платон, Гиппократ и Аристотель в меру своих увлечений и научных знаний занимались вопросами наследования внешних черт людьми, как раздел антропологии. Но в их научных выводах преобладает восприятие всех «негреческих» народов как </w:t>
      </w:r>
      <w:r w:rsidRPr="000E4394">
        <w:rPr>
          <w:rFonts w:ascii="Arial Unicode MS" w:eastAsia="Arial Unicode MS" w:hAnsi="Arial Unicode MS" w:cs="Arial Unicode MS"/>
          <w:bCs/>
          <w:color w:val="000000" w:themeColor="text1"/>
        </w:rPr>
        <w:lastRenderedPageBreak/>
        <w:t>«варварских», диких. Но такое отношение основывалось не на презрении, а скорее за счёт идеализации «эллинской расы». В понятии граж</w:t>
      </w:r>
      <w:r>
        <w:rPr>
          <w:rFonts w:ascii="Arial Unicode MS" w:eastAsia="Arial Unicode MS" w:hAnsi="Arial Unicode MS" w:cs="Arial Unicode MS"/>
          <w:bCs/>
          <w:color w:val="000000" w:themeColor="text1"/>
        </w:rPr>
        <w:t>дан</w:t>
      </w:r>
      <w:r w:rsidRPr="000E4394">
        <w:rPr>
          <w:rFonts w:ascii="Arial Unicode MS" w:eastAsia="Arial Unicode MS" w:hAnsi="Arial Unicode MS" w:cs="Arial Unicode MS"/>
          <w:bCs/>
          <w:color w:val="000000" w:themeColor="text1"/>
        </w:rPr>
        <w:t xml:space="preserve"> греческих городов «эллин – всегда господин, варвар – раб господина». Успешный Восточный поход греко-македон</w:t>
      </w:r>
      <w:r>
        <w:rPr>
          <w:rFonts w:ascii="Arial Unicode MS" w:eastAsia="Arial Unicode MS" w:hAnsi="Arial Unicode MS" w:cs="Arial Unicode MS"/>
          <w:bCs/>
          <w:color w:val="000000" w:themeColor="text1"/>
        </w:rPr>
        <w:t>с</w:t>
      </w:r>
      <w:r w:rsidRPr="000E4394">
        <w:rPr>
          <w:rFonts w:ascii="Arial Unicode MS" w:eastAsia="Arial Unicode MS" w:hAnsi="Arial Unicode MS" w:cs="Arial Unicode MS"/>
          <w:bCs/>
          <w:color w:val="000000" w:themeColor="text1"/>
        </w:rPr>
        <w:t xml:space="preserve">кой армии под предводительством молодого македонского царя Александра поначалу подтвердил эту версию, но с значительным расширением границ цивилизованного эллинского мира, стала понятна бесперспективность прежнего категорического разделения народов. Появилась совершенно новая этнографическая картина мира, после чего людей стали различать по другим, антропологическим признакам.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Хотя римские ученые не внесли в антропологию каких-либо кардинально новых знаний. Утверждение греков о том, что люди рождаются свободными или рабами, не потеряло в Риме своей актуальности и продолжало разделять людей по социальному, а не по антропологическому признаку.</w:t>
      </w:r>
    </w:p>
    <w:p w:rsidR="00FE226B" w:rsidRPr="000E4394" w:rsidRDefault="00FE226B" w:rsidP="00FE226B">
      <w:pPr>
        <w:spacing w:after="0" w:line="240" w:lineRule="auto"/>
        <w:jc w:val="both"/>
        <w:rPr>
          <w:rFonts w:ascii="Arial Unicode MS" w:eastAsia="Arial Unicode MS" w:hAnsi="Arial Unicode MS" w:cs="Arial Unicode MS"/>
          <w:bCs/>
          <w:color w:val="000000" w:themeColor="text1"/>
        </w:rPr>
      </w:pP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АНТРОПОМОРФ</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ЗМ </w:t>
      </w:r>
      <w:r w:rsidRPr="000E4394">
        <w:rPr>
          <w:rFonts w:ascii="Arial Unicode MS" w:eastAsia="Arial Unicode MS" w:hAnsi="Arial Unicode MS" w:cs="Arial Unicode MS"/>
          <w:bCs/>
        </w:rPr>
        <w:t>(греч.</w:t>
      </w:r>
      <w:r w:rsidRPr="000E4394">
        <w:rPr>
          <w:rFonts w:ascii="Arial Unicode MS" w:eastAsia="Arial Unicode MS" w:hAnsi="Arial Unicode MS" w:cs="Arial Unicode MS"/>
          <w:b/>
          <w:bCs/>
        </w:rPr>
        <w:t xml:space="preserve"> anthropomorphisis – </w:t>
      </w:r>
      <w:r w:rsidRPr="000E4394">
        <w:rPr>
          <w:rFonts w:ascii="Arial Unicode MS" w:eastAsia="Arial Unicode MS" w:hAnsi="Arial Unicode MS" w:cs="Arial Unicode MS"/>
          <w:bCs/>
        </w:rPr>
        <w:t>очеловечивание) – в религии, да и в быту современного человека, мировоззренческая концепция, т.е. наделение человеческими свойствами неодушевленных предметов, явлений природы, животных; также представление богов в человеческом образе.</w:t>
      </w:r>
      <w:r w:rsidRPr="000E4394">
        <w:rPr>
          <w:rFonts w:ascii="Arial Unicode MS" w:eastAsia="Arial Unicode MS" w:hAnsi="Arial Unicode MS" w:cs="Arial Unicode MS"/>
          <w:b/>
          <w:bCs/>
        </w:rPr>
        <w:t xml:space="preserve">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В глубокой древности люди представляли божества, руководящие природой, либо как бестелесные силы, либо животными или предметами. С</w:t>
      </w:r>
      <w:r>
        <w:rPr>
          <w:rFonts w:ascii="Arial Unicode MS" w:eastAsia="Arial Unicode MS" w:hAnsi="Arial Unicode MS" w:cs="Arial Unicode MS"/>
          <w:bCs/>
          <w:color w:val="000000" w:themeColor="text1"/>
        </w:rPr>
        <w:t>о времени</w:t>
      </w:r>
      <w:r w:rsidRPr="000E4394">
        <w:rPr>
          <w:rFonts w:ascii="Arial Unicode MS" w:eastAsia="Arial Unicode MS" w:hAnsi="Arial Unicode MS" w:cs="Arial Unicode MS"/>
          <w:bCs/>
          <w:color w:val="000000" w:themeColor="text1"/>
        </w:rPr>
        <w:t xml:space="preserve"> Гомера и Гесиода греки стали представлять себе богов в человеческом обличие, наделяя их такими же чувствами и поведением, как у людей, но обладающих сверхъестественными способностями влиять на судьбы смертных. Боги заводили семьи, рожали детей, любили и ненавидели друг друга, разводились, изменяли и мстили – всё, как у людей. Боги отличались от простых людей лишь бессмертием и могуществом. Под влиянием мифов, легенд и мифологической поэзии в сознании людей появился </w:t>
      </w:r>
      <w:r w:rsidRPr="000E4394">
        <w:rPr>
          <w:rFonts w:ascii="Arial Unicode MS" w:eastAsia="Arial Unicode MS" w:hAnsi="Arial Unicode MS" w:cs="Arial Unicode MS"/>
          <w:b/>
          <w:bCs/>
          <w:color w:val="000000" w:themeColor="text1"/>
        </w:rPr>
        <w:t>антропоморфизм</w:t>
      </w:r>
      <w:r w:rsidRPr="000E4394">
        <w:rPr>
          <w:rFonts w:ascii="Arial Unicode MS" w:eastAsia="Arial Unicode MS" w:hAnsi="Arial Unicode MS" w:cs="Arial Unicode MS"/>
          <w:bCs/>
          <w:color w:val="000000" w:themeColor="text1"/>
        </w:rPr>
        <w:t xml:space="preserve"> (</w:t>
      </w:r>
      <w:r w:rsidRPr="000E4394">
        <w:rPr>
          <w:rFonts w:ascii="Arial Unicode MS" w:eastAsia="Arial Unicode MS" w:hAnsi="Arial Unicode MS" w:cs="Arial Unicode MS"/>
          <w:bCs/>
        </w:rPr>
        <w:t>от</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греч. </w:t>
      </w:r>
      <w:r w:rsidRPr="000E4394">
        <w:rPr>
          <w:rFonts w:ascii="Arial Unicode MS" w:eastAsia="Arial Unicode MS" w:hAnsi="Arial Unicode MS" w:cs="Arial Unicode MS"/>
          <w:b/>
          <w:bCs/>
        </w:rPr>
        <w:t>anthropos</w:t>
      </w:r>
      <w:r w:rsidRPr="000E4394">
        <w:rPr>
          <w:rFonts w:ascii="Arial Unicode MS" w:eastAsia="Arial Unicode MS" w:hAnsi="Arial Unicode MS" w:cs="Arial Unicode MS"/>
          <w:bCs/>
        </w:rPr>
        <w:t xml:space="preserve"> – человек + </w:t>
      </w:r>
      <w:r w:rsidRPr="000E4394">
        <w:rPr>
          <w:rFonts w:ascii="Arial Unicode MS" w:eastAsia="Arial Unicode MS" w:hAnsi="Arial Unicode MS" w:cs="Arial Unicode MS"/>
          <w:b/>
          <w:bCs/>
        </w:rPr>
        <w:t>morphe</w:t>
      </w:r>
      <w:r w:rsidRPr="000E4394">
        <w:rPr>
          <w:rFonts w:ascii="Arial Unicode MS" w:eastAsia="Arial Unicode MS" w:hAnsi="Arial Unicode MS" w:cs="Arial Unicode MS"/>
          <w:bCs/>
        </w:rPr>
        <w:t xml:space="preserve"> - вид, форма), после чего </w:t>
      </w:r>
      <w:r w:rsidRPr="000E4394">
        <w:rPr>
          <w:rFonts w:ascii="Arial Unicode MS" w:eastAsia="Arial Unicode MS" w:hAnsi="Arial Unicode MS" w:cs="Arial Unicode MS"/>
          <w:bCs/>
          <w:color w:val="000000" w:themeColor="text1"/>
        </w:rPr>
        <w:t>боги лишались своего величия, сделались объектами критики, особенно со стороны философов и поэтов, или даже насмешек. Наиболее гармоничное воплощение платоновского идеала антропоморфизма мы находим в образе Гермафродита - сына Гермеса и Афродиты, существа, тело которого боги объединили с телом полюбившей его нимфы Сальмакиды.</w:t>
      </w: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Наибольшее выражение антропоморфизма в античности получило изображение </w:t>
      </w:r>
      <w:r w:rsidRPr="000E4394">
        <w:rPr>
          <w:rFonts w:ascii="Arial Unicode MS" w:eastAsia="Arial Unicode MS" w:hAnsi="Arial Unicode MS" w:cs="Arial Unicode MS"/>
          <w:bCs/>
          <w:i/>
        </w:rPr>
        <w:t>фаллоса</w:t>
      </w:r>
      <w:r w:rsidRPr="000E4394">
        <w:rPr>
          <w:rFonts w:ascii="Arial Unicode MS" w:eastAsia="Arial Unicode MS" w:hAnsi="Arial Unicode MS" w:cs="Arial Unicode MS"/>
          <w:bCs/>
        </w:rPr>
        <w:t xml:space="preserve">, мужского детородного органа, получившего название от греч. </w:t>
      </w:r>
      <w:r w:rsidRPr="000E4394">
        <w:rPr>
          <w:rFonts w:ascii="Arial Unicode MS" w:eastAsia="Arial Unicode MS" w:hAnsi="Arial Unicode MS" w:cs="Arial Unicode MS"/>
          <w:b/>
          <w:bCs/>
        </w:rPr>
        <w:t>phallus</w:t>
      </w:r>
      <w:r w:rsidRPr="000E4394">
        <w:rPr>
          <w:rFonts w:ascii="Arial Unicode MS" w:eastAsia="Arial Unicode MS" w:hAnsi="Arial Unicode MS" w:cs="Arial Unicode MS"/>
          <w:bCs/>
        </w:rPr>
        <w:t xml:space="preserve"> – олицетворение времени года, «когда всё распускается и цветет». Поклонение фаллосу пришло из Египта, где справляли праздники в честь бога Диониса: молодые женщины носили кукол в локоть величиной, у которых поднимался детородный орган, «размерами почти такой же, как сама кукла», утверждал Геродот. Так египтянки воздавали хвалу Дионису за деяния в пользу человеческой общины. Время от времени с помощью шнурков приводили в движение фаллосы.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В Афинах в бесплодные мужчины и женщины носили на шее амулеты в виде фаллоса, а во время ежегодных праздников в че</w:t>
      </w:r>
      <w:r>
        <w:rPr>
          <w:rFonts w:ascii="Arial Unicode MS" w:eastAsia="Arial Unicode MS" w:hAnsi="Arial Unicode MS" w:cs="Arial Unicode MS"/>
          <w:bCs/>
        </w:rPr>
        <w:t>с</w:t>
      </w:r>
      <w:r w:rsidRPr="000E4394">
        <w:rPr>
          <w:rFonts w:ascii="Arial Unicode MS" w:eastAsia="Arial Unicode MS" w:hAnsi="Arial Unicode MS" w:cs="Arial Unicode MS"/>
          <w:bCs/>
        </w:rPr>
        <w:t xml:space="preserve">ть Диониса участники шествий несли фаллосы разных видов и больших размеров. Устраивался конкурс на лучшее оригинальное изображение: чем огромнее выглядел «Царь-фаллос», тем предпочтительней считались виды на плодородие: земли, скота и человеческого общества в целом. У римлян императорского периода правления тяга к антропоморфизму проявлялась  повсюду: в изящных скульптурах, росписях тканей и картинах, даже в конструктивных элементах мебели и лепных карнизах угадывались интимные части обнажённого тела. Нередко столовая посуда и принадлежности, подаваемые на стол </w:t>
      </w:r>
      <w:r w:rsidRPr="000E4394">
        <w:rPr>
          <w:rFonts w:ascii="Arial Unicode MS" w:eastAsia="Arial Unicode MS" w:hAnsi="Arial Unicode MS" w:cs="Arial Unicode MS"/>
          <w:bCs/>
        </w:rPr>
        <w:lastRenderedPageBreak/>
        <w:t xml:space="preserve">гостям, представляли собой эротическое изображение фаллоса и женской вагины в ярко выраженном возбужденном состоянии.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В античной архитектуре проявлением антропоморфизма следует считать уподобление форм и пропорций, прежде всего колонны и капители, человеческой фигуре — мужской (</w:t>
      </w:r>
      <w:r w:rsidRPr="000E4394">
        <w:rPr>
          <w:rFonts w:ascii="Arial Unicode MS" w:eastAsia="Arial Unicode MS" w:hAnsi="Arial Unicode MS" w:cs="Arial Unicode MS"/>
          <w:bCs/>
          <w:i/>
          <w:color w:val="000000" w:themeColor="text1"/>
        </w:rPr>
        <w:t>дорический ордер</w:t>
      </w:r>
      <w:r w:rsidRPr="000E4394">
        <w:rPr>
          <w:rFonts w:ascii="Arial Unicode MS" w:eastAsia="Arial Unicode MS" w:hAnsi="Arial Unicode MS" w:cs="Arial Unicode MS"/>
          <w:bCs/>
          <w:color w:val="000000" w:themeColor="text1"/>
        </w:rPr>
        <w:t>) или женской (</w:t>
      </w:r>
      <w:r w:rsidRPr="000E4394">
        <w:rPr>
          <w:rFonts w:ascii="Arial Unicode MS" w:eastAsia="Arial Unicode MS" w:hAnsi="Arial Unicode MS" w:cs="Arial Unicode MS"/>
          <w:bCs/>
          <w:i/>
          <w:color w:val="000000" w:themeColor="text1"/>
        </w:rPr>
        <w:t>ионический, коринфский ордер</w:t>
      </w:r>
      <w:r w:rsidRPr="000E4394">
        <w:rPr>
          <w:rFonts w:ascii="Arial Unicode MS" w:eastAsia="Arial Unicode MS" w:hAnsi="Arial Unicode MS" w:cs="Arial Unicode MS"/>
          <w:bCs/>
          <w:color w:val="000000" w:themeColor="text1"/>
        </w:rPr>
        <w:t>). Отсюда и прямая замена колонны изображением фигуры человека (</w:t>
      </w:r>
      <w:r w:rsidRPr="000E4394">
        <w:rPr>
          <w:rFonts w:ascii="Arial Unicode MS" w:eastAsia="Arial Unicode MS" w:hAnsi="Arial Unicode MS" w:cs="Arial Unicode MS"/>
          <w:bCs/>
          <w:i/>
          <w:color w:val="000000" w:themeColor="text1"/>
        </w:rPr>
        <w:t>атлант; кариатида; теламон</w:t>
      </w:r>
      <w:r w:rsidRPr="000E4394">
        <w:rPr>
          <w:rFonts w:ascii="Arial Unicode MS" w:eastAsia="Arial Unicode MS" w:hAnsi="Arial Unicode MS" w:cs="Arial Unicode MS"/>
          <w:bCs/>
          <w:color w:val="000000" w:themeColor="text1"/>
        </w:rPr>
        <w:t>). Этот композиционный прием получил распространение в античных вазах, ювелирных изделиях, мебели. В художественных ремеслах, наряду с зооморфными мотивами, получили распространение сосуды в форме головы или фигуры человека (</w:t>
      </w:r>
      <w:r w:rsidRPr="000E4394">
        <w:rPr>
          <w:rFonts w:ascii="Arial Unicode MS" w:eastAsia="Arial Unicode MS" w:hAnsi="Arial Unicode MS" w:cs="Arial Unicode MS"/>
          <w:bCs/>
          <w:i/>
          <w:color w:val="000000" w:themeColor="text1"/>
        </w:rPr>
        <w:t>акваманил; анса луната; беллармин; фигурные сосуды</w:t>
      </w:r>
      <w:r w:rsidRPr="000E4394">
        <w:rPr>
          <w:rFonts w:ascii="Arial Unicode MS" w:eastAsia="Arial Unicode MS" w:hAnsi="Arial Unicode MS" w:cs="Arial Unicode MS"/>
          <w:bCs/>
          <w:color w:val="000000" w:themeColor="text1"/>
        </w:rPr>
        <w:t xml:space="preserve">), фигурные ручки, дверные молотки — </w:t>
      </w:r>
      <w:r w:rsidRPr="000E4394">
        <w:rPr>
          <w:rFonts w:ascii="Arial Unicode MS" w:eastAsia="Arial Unicode MS" w:hAnsi="Arial Unicode MS" w:cs="Arial Unicode MS"/>
          <w:bCs/>
          <w:i/>
          <w:color w:val="000000" w:themeColor="text1"/>
        </w:rPr>
        <w:t>антабы, реликварии</w:t>
      </w:r>
      <w:r w:rsidRPr="000E4394">
        <w:rPr>
          <w:rFonts w:ascii="Arial Unicode MS" w:eastAsia="Arial Unicode MS" w:hAnsi="Arial Unicode MS" w:cs="Arial Unicode MS"/>
          <w:bCs/>
          <w:color w:val="000000" w:themeColor="text1"/>
        </w:rPr>
        <w:t>, - уподобленные частям тела человека.</w:t>
      </w:r>
    </w:p>
    <w:p w:rsidR="00FE226B" w:rsidRPr="000E4394" w:rsidRDefault="00FE226B" w:rsidP="00FE226B">
      <w:pPr>
        <w:spacing w:after="0" w:line="240" w:lineRule="auto"/>
        <w:jc w:val="both"/>
        <w:rPr>
          <w:rFonts w:ascii="Arial Unicode MS" w:eastAsia="Arial Unicode MS" w:hAnsi="Arial Unicode MS" w:cs="Arial Unicode MS"/>
          <w:bCs/>
          <w:color w:val="00B050"/>
        </w:rPr>
      </w:pPr>
    </w:p>
    <w:p w:rsidR="00FE226B" w:rsidRPr="000E4394" w:rsidRDefault="00FE226B" w:rsidP="00FE226B">
      <w:pPr>
        <w:spacing w:after="0" w:line="240" w:lineRule="auto"/>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АНТРОПОФ</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ГИЯ </w:t>
      </w:r>
      <w:r w:rsidRPr="000E4394">
        <w:rPr>
          <w:rFonts w:ascii="Arial Unicode MS" w:eastAsia="Arial Unicode MS" w:hAnsi="Arial Unicode MS" w:cs="Arial Unicode MS"/>
          <w:bCs/>
        </w:rPr>
        <w:t xml:space="preserve">(греч. </w:t>
      </w:r>
      <w:r w:rsidRPr="000E4394">
        <w:rPr>
          <w:rFonts w:ascii="Arial Unicode MS" w:eastAsia="Arial Unicode MS" w:hAnsi="Arial Unicode MS" w:cs="Arial Unicode MS"/>
          <w:b/>
          <w:bCs/>
          <w:lang w:val="en-US"/>
        </w:rPr>
        <w:t>anthropophagia</w:t>
      </w:r>
      <w:r w:rsidRPr="000E4394">
        <w:rPr>
          <w:rFonts w:ascii="Arial Unicode MS" w:eastAsia="Arial Unicode MS" w:hAnsi="Arial Unicode MS" w:cs="Arial Unicode MS"/>
          <w:bCs/>
        </w:rPr>
        <w:t xml:space="preserve">; от греч. </w:t>
      </w:r>
      <w:r w:rsidRPr="000E4394">
        <w:rPr>
          <w:rFonts w:ascii="Arial Unicode MS" w:eastAsia="Arial Unicode MS" w:hAnsi="Arial Unicode MS" w:cs="Arial Unicode MS"/>
          <w:b/>
          <w:bCs/>
          <w:lang w:val="en-US"/>
        </w:rPr>
        <w:t>anthropos</w:t>
      </w:r>
      <w:r w:rsidRPr="000E4394">
        <w:rPr>
          <w:rFonts w:ascii="Arial Unicode MS" w:eastAsia="Arial Unicode MS" w:hAnsi="Arial Unicode MS" w:cs="Arial Unicode MS"/>
          <w:bCs/>
        </w:rPr>
        <w:t xml:space="preserve"> – человек + </w:t>
      </w:r>
      <w:r w:rsidRPr="000E4394">
        <w:rPr>
          <w:rFonts w:ascii="Arial Unicode MS" w:eastAsia="Arial Unicode MS" w:hAnsi="Arial Unicode MS" w:cs="Arial Unicode MS"/>
          <w:b/>
          <w:bCs/>
          <w:lang w:val="en-US"/>
        </w:rPr>
        <w:t>phagein</w:t>
      </w:r>
      <w:r w:rsidRPr="000E4394">
        <w:rPr>
          <w:rFonts w:ascii="Arial Unicode MS" w:eastAsia="Arial Unicode MS" w:hAnsi="Arial Unicode MS" w:cs="Arial Unicode MS"/>
          <w:bCs/>
        </w:rPr>
        <w:t xml:space="preserve">- есть, пожирать) – элементарное дикое людоедство.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Природа употребления в пищу человеческого мяса (людоедство, каннибализм) современной медициной изучена достаточно глубоко. Причина, прежде всего, в религиозных, культовых обрядах племён, которые человечество считает дикими, нецивилизованными. Также человеконенавистнические отношения (зверство, варварство, жестокость), ещё в периоды жесточайшего голода, когда от безысходности люди находят возможность продлить своё существование за счёт ослабевшего сородича или даже умершего. Есть медицинские причины сексуального характера или шизофрении. Были случаи, когда каннибализм практиковался в лечебных и сатанинских культах, в колдовских целях. </w:t>
      </w: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Первым европейцем, кто в 1492 году увидел в Новом Свете странных туземцев, поедающих своих соплеменников, был Христофор Колумб. Первым знаменитым европейцем, кого съели гавайские каннибалы, был Джеймс Кук (1779 г.) — английский исследователь, картограф и морской капитан. Но ещё греческий историк Страбон в </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в. до н.э. намекал в своей «Географии», что на Британских островах (в Ирландии) употребляли в пищу человеческую плоть. Страбон сообщал также, что у древнегреческого историка Эфора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есть сведения о скифах, «</w:t>
      </w:r>
      <w:r w:rsidRPr="000E4394">
        <w:rPr>
          <w:rFonts w:ascii="Arial Unicode MS" w:eastAsia="Arial Unicode MS" w:hAnsi="Arial Unicode MS" w:cs="Arial Unicode MS"/>
          <w:bCs/>
          <w:i/>
        </w:rPr>
        <w:t>настолько диких, что они доходили до людоедства</w:t>
      </w:r>
      <w:r w:rsidRPr="000E4394">
        <w:rPr>
          <w:rFonts w:ascii="Arial Unicode MS" w:eastAsia="Arial Unicode MS" w:hAnsi="Arial Unicode MS" w:cs="Arial Unicode MS"/>
          <w:bCs/>
        </w:rPr>
        <w:t xml:space="preserve">». У Гомера («Одиссея») циклоп Полифем, он же пастух и людоед, ел спутников Одиссея, забредших случайно в его пещеру. Циклоп собрался съесть всех своих «гостей», </w:t>
      </w:r>
      <w:r w:rsidRPr="000E4394">
        <w:rPr>
          <w:rFonts w:ascii="Arial Unicode MS" w:eastAsia="Arial Unicode MS" w:hAnsi="Arial Unicode MS" w:cs="Arial Unicode MS"/>
          <w:bCs/>
          <w:i/>
        </w:rPr>
        <w:t xml:space="preserve">«разбив головы людей об стену перед их съедением». </w:t>
      </w:r>
      <w:r w:rsidRPr="000E4394">
        <w:rPr>
          <w:rFonts w:ascii="Arial Unicode MS" w:eastAsia="Arial Unicode MS" w:hAnsi="Arial Unicode MS" w:cs="Arial Unicode MS"/>
          <w:bCs/>
        </w:rPr>
        <w:t>Геродот (</w:t>
      </w:r>
      <w:r w:rsidRPr="000E4394">
        <w:rPr>
          <w:rFonts w:ascii="Arial Unicode MS" w:eastAsia="Arial Unicode MS" w:hAnsi="Arial Unicode MS" w:cs="Arial Unicode MS"/>
          <w:bCs/>
          <w:lang w:val="en-US"/>
        </w:rPr>
        <w:t>V</w:t>
      </w:r>
      <w:r w:rsidRPr="000E4394">
        <w:rPr>
          <w:rFonts w:ascii="Arial Unicode MS" w:eastAsia="Arial Unicode MS" w:hAnsi="Arial Unicode MS" w:cs="Arial Unicode MS"/>
          <w:bCs/>
        </w:rPr>
        <w:t xml:space="preserve"> в. до н.э.) называет людоедов «андрофагами, обладающими самыми жестокими нравами из всех людей». Аристотель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приписывает жителям Кавказского побережья, </w:t>
      </w:r>
      <w:r w:rsidRPr="000E4394">
        <w:rPr>
          <w:rFonts w:ascii="Arial Unicode MS" w:eastAsia="Arial Unicode MS" w:hAnsi="Arial Unicode MS" w:cs="Arial Unicode MS"/>
          <w:bCs/>
          <w:i/>
        </w:rPr>
        <w:t>гениохам</w:t>
      </w:r>
      <w:r w:rsidRPr="000E4394">
        <w:rPr>
          <w:rFonts w:ascii="Arial Unicode MS" w:eastAsia="Arial Unicode MS" w:hAnsi="Arial Unicode MS" w:cs="Arial Unicode MS"/>
          <w:bCs/>
        </w:rPr>
        <w:t xml:space="preserve">, сдирание кожи с живых людей. </w:t>
      </w: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Учёные, разбиравшие этот удивительный и малообъяснимый феномен, утверждали, что из всех обычаев античных антропофагов присутствует только съедение умерших родителей с целью оставить в себе их частицу, без подчеркнутой жестокости. А заклание плачущих мальчиков «на поедание богам» воспринимается как акт жертвоприношения во благо рода, хотя при этом все участники жертвоприношения тоже получают свою долю человеческого тела и пьют кровь убиенного, участвуя в том «пире богов». Древние греки в этом смысле не были исключением, поскольку некоторые ритуалы жертвоприношений говорят о существовании у них антропофагии в том или ином виде. Например, в некоторых областях Греции происходили ритуальные убийства главных жрецов-царей (как живого воплощения бога) с поеданием частей его тела или испитием крови.</w:t>
      </w:r>
      <w:r>
        <w:rPr>
          <w:rFonts w:ascii="Arial Unicode MS" w:eastAsia="Arial Unicode MS" w:hAnsi="Arial Unicode MS" w:cs="Arial Unicode MS"/>
          <w:bCs/>
        </w:rPr>
        <w:t xml:space="preserve"> Это должно было сп</w:t>
      </w:r>
      <w:r w:rsidRPr="000E4394">
        <w:rPr>
          <w:rFonts w:ascii="Arial Unicode MS" w:eastAsia="Arial Unicode MS" w:hAnsi="Arial Unicode MS" w:cs="Arial Unicode MS"/>
          <w:bCs/>
        </w:rPr>
        <w:t>особствовать повышению плодородия пашни и домашнего скота. Впоследстви</w:t>
      </w:r>
      <w:r>
        <w:rPr>
          <w:rFonts w:ascii="Arial Unicode MS" w:eastAsia="Arial Unicode MS" w:hAnsi="Arial Unicode MS" w:cs="Arial Unicode MS"/>
          <w:bCs/>
        </w:rPr>
        <w:t>и</w:t>
      </w:r>
      <w:r w:rsidRPr="000E4394">
        <w:rPr>
          <w:rFonts w:ascii="Arial Unicode MS" w:eastAsia="Arial Unicode MS" w:hAnsi="Arial Unicode MS" w:cs="Arial Unicode MS"/>
          <w:bCs/>
        </w:rPr>
        <w:t xml:space="preserve"> вместо «царя-бога» в жертву стали приноситься другие лица, его заменяющие для такого «смертельно неприятного случая» - специально </w:t>
      </w:r>
      <w:r w:rsidRPr="000E4394">
        <w:rPr>
          <w:rFonts w:ascii="Arial Unicode MS" w:eastAsia="Arial Unicode MS" w:hAnsi="Arial Unicode MS" w:cs="Arial Unicode MS"/>
          <w:bCs/>
        </w:rPr>
        <w:lastRenderedPageBreak/>
        <w:t>взращенные для ал</w:t>
      </w:r>
      <w:r>
        <w:rPr>
          <w:rFonts w:ascii="Arial Unicode MS" w:eastAsia="Arial Unicode MS" w:hAnsi="Arial Unicode MS" w:cs="Arial Unicode MS"/>
          <w:bCs/>
        </w:rPr>
        <w:t>т</w:t>
      </w:r>
      <w:r w:rsidRPr="000E4394">
        <w:rPr>
          <w:rFonts w:ascii="Arial Unicode MS" w:eastAsia="Arial Unicode MS" w:hAnsi="Arial Unicode MS" w:cs="Arial Unicode MS"/>
          <w:bCs/>
        </w:rPr>
        <w:t>аря, нередко по договору, добровольно. Это могли быть малоимущие члены общества или предельн</w:t>
      </w:r>
      <w:r>
        <w:rPr>
          <w:rFonts w:ascii="Arial Unicode MS" w:eastAsia="Arial Unicode MS" w:hAnsi="Arial Unicode MS" w:cs="Arial Unicode MS"/>
          <w:bCs/>
        </w:rPr>
        <w:t>о</w:t>
      </w:r>
      <w:r w:rsidRPr="000E4394">
        <w:rPr>
          <w:rFonts w:ascii="Arial Unicode MS" w:eastAsia="Arial Unicode MS" w:hAnsi="Arial Unicode MS" w:cs="Arial Unicode MS"/>
          <w:bCs/>
        </w:rPr>
        <w:t xml:space="preserve"> религиозные люди.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Большое количество историй в древнегреческих мифах так или иначе несёт элементы каннибализма. А древние римляне, говорили, употребляли кровь «свеж</w:t>
      </w:r>
      <w:r>
        <w:rPr>
          <w:rFonts w:ascii="Arial Unicode MS" w:eastAsia="Arial Unicode MS" w:hAnsi="Arial Unicode MS" w:cs="Arial Unicode MS"/>
          <w:bCs/>
        </w:rPr>
        <w:t>е</w:t>
      </w:r>
      <w:r w:rsidRPr="000E4394">
        <w:rPr>
          <w:rFonts w:ascii="Arial Unicode MS" w:eastAsia="Arial Unicode MS" w:hAnsi="Arial Unicode MS" w:cs="Arial Unicode MS"/>
          <w:bCs/>
        </w:rPr>
        <w:t>убитых» гладиаторов как средство от эпилепсии. Во-первых, у греков и римлян сами боги не раз поедали друг друга или же смертных, в наказание за прегрешения. Вспомним хотя бы Кроноса, отца, поедающего родных детей. И только его последний сын Зевс остановил безобразное «богоедство». А чего стоит описанный случай человеческого жертвоприношения на пиру, данном в честь богов Олимпа фригийским царём Танталом? Сын Зевса и богини богатства Плуто, Тантал, пригласил на пирушку богов с единственной целью, узнать, насколько они всез</w:t>
      </w:r>
      <w:r>
        <w:rPr>
          <w:rFonts w:ascii="Arial Unicode MS" w:eastAsia="Arial Unicode MS" w:hAnsi="Arial Unicode MS" w:cs="Arial Unicode MS"/>
          <w:bCs/>
        </w:rPr>
        <w:t>нающ</w:t>
      </w:r>
      <w:r w:rsidRPr="000E4394">
        <w:rPr>
          <w:rFonts w:ascii="Arial Unicode MS" w:eastAsia="Arial Unicode MS" w:hAnsi="Arial Unicode MS" w:cs="Arial Unicode MS"/>
          <w:bCs/>
        </w:rPr>
        <w:t xml:space="preserve">и. Предложил блюдо, приготовленное им лично из… разрубленного на куски сына своего Пелопса.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Правда, за это Зевс предал Тантала, своего бывшего любимца, страшному наказанию - сидеть в Аиде по горло в воде, и не пить и не есть. Но ведь наказан он был лишь за то, что хотел проверить Зевса и остальных богов, распознают ли они, что едят человечину! Слава Зевсу, боги не стали есть предложенное Танталом блюдо. Лишь Деметра, полная скорби по похищенной у неё дочери Персефоне, ничего не заметила и успела вкусить плечо юного Пелопса. Гермес потом оживил мальчика, и тот предстал перед богами еще прекраснее, чем был раньше; не хватало лишь у него плеча. По повелению Зевса Гефест тотчас изготовил Пелопсу плечо из слоновой кости. «С тех пор у всех потомков Пелопса ярко-белое пятно на правом плече». В дальнейшем Пелопс стал царём Элиды, а полуостров на юге Греции, где находилась исторические области и города-государства Элида, Спарта, Коринф и Олимпия, древние назвали Пелопоннесом («Остров Пелопса»). </w:t>
      </w:r>
    </w:p>
    <w:p w:rsidR="00FE226B" w:rsidRPr="000E4394" w:rsidRDefault="00FE226B" w:rsidP="00FE226B">
      <w:pPr>
        <w:spacing w:after="0" w:line="240" w:lineRule="auto"/>
        <w:ind w:firstLine="708"/>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Есть ещё немало подобных историй в греческой мифологии. </w:t>
      </w:r>
    </w:p>
    <w:p w:rsidR="00FE226B" w:rsidRPr="000E4394" w:rsidRDefault="00FE226B" w:rsidP="00FE226B">
      <w:pPr>
        <w:spacing w:after="0" w:line="240" w:lineRule="auto"/>
        <w:jc w:val="both"/>
        <w:rPr>
          <w:rFonts w:ascii="Arial Unicode MS" w:eastAsia="Arial Unicode MS" w:hAnsi="Arial Unicode MS" w:cs="Arial Unicode MS"/>
          <w:bCs/>
        </w:rPr>
      </w:pPr>
    </w:p>
    <w:p w:rsidR="00FE226B" w:rsidRPr="000E4394" w:rsidRDefault="00FE226B" w:rsidP="00FE226B">
      <w:pPr>
        <w:spacing w:after="0" w:line="240" w:lineRule="auto"/>
        <w:jc w:val="both"/>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АР</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ХНОЛ</w:t>
      </w:r>
      <w:r w:rsidRPr="000E4394">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 xml:space="preserve">ГИЯ </w:t>
      </w:r>
      <w:r w:rsidRPr="000E4394">
        <w:rPr>
          <w:rFonts w:ascii="Arial Unicode MS" w:eastAsia="Arial Unicode MS" w:hAnsi="Arial Unicode MS" w:cs="Arial Unicode MS"/>
          <w:bCs/>
          <w:kern w:val="36"/>
          <w:lang w:eastAsia="ru-RU"/>
        </w:rPr>
        <w:t xml:space="preserve">(от греч. </w:t>
      </w:r>
      <w:r w:rsidRPr="000E4394">
        <w:rPr>
          <w:rFonts w:ascii="Arial Unicode MS" w:eastAsia="Arial Unicode MS" w:hAnsi="Arial Unicode MS" w:cs="Arial Unicode MS"/>
          <w:b/>
          <w:bCs/>
          <w:kern w:val="36"/>
          <w:lang w:eastAsia="ru-RU"/>
        </w:rPr>
        <w:t>aráсhne</w:t>
      </w:r>
      <w:r w:rsidRPr="000E4394">
        <w:rPr>
          <w:rFonts w:ascii="Arial Unicode MS" w:eastAsia="Arial Unicode MS" w:hAnsi="Arial Unicode MS" w:cs="Arial Unicode MS"/>
          <w:bCs/>
          <w:kern w:val="36"/>
          <w:lang w:eastAsia="ru-RU"/>
        </w:rPr>
        <w:t xml:space="preserve"> - паук + </w:t>
      </w:r>
      <w:r w:rsidRPr="000E4394">
        <w:rPr>
          <w:rFonts w:ascii="Arial Unicode MS" w:eastAsia="Arial Unicode MS" w:hAnsi="Arial Unicode MS" w:cs="Arial Unicode MS"/>
          <w:b/>
          <w:bCs/>
          <w:kern w:val="36"/>
          <w:lang w:eastAsia="ru-RU"/>
        </w:rPr>
        <w:t xml:space="preserve">logos </w:t>
      </w:r>
      <w:r w:rsidRPr="000E4394">
        <w:rPr>
          <w:rFonts w:ascii="Arial Unicode MS" w:eastAsia="Arial Unicode MS" w:hAnsi="Arial Unicode MS" w:cs="Arial Unicode MS"/>
          <w:bCs/>
          <w:kern w:val="36"/>
          <w:lang w:eastAsia="ru-RU"/>
        </w:rPr>
        <w:t xml:space="preserve">– учение) – область науки о животных, изучающая паукообразных; с медициной связаны разделы, посвященные ядовитым паукам и переносчикам возбудителей инфекционных болезней. Отсюда, </w:t>
      </w:r>
      <w:r w:rsidRPr="000E4394">
        <w:rPr>
          <w:rFonts w:ascii="Arial Unicode MS" w:eastAsia="Arial Unicode MS" w:hAnsi="Arial Unicode MS" w:cs="Arial Unicode MS"/>
          <w:b/>
          <w:bCs/>
          <w:kern w:val="36"/>
          <w:lang w:eastAsia="ru-RU"/>
        </w:rPr>
        <w:t>арахнофобия</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rPr>
        <w:t>- паническая боязнь пауков, чаще всего подсознательная, причина которой до сих пор малопонятна.</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kern w:val="36"/>
          <w:lang w:eastAsia="ru-RU"/>
        </w:rPr>
      </w:pPr>
      <w:r w:rsidRPr="000E4394">
        <w:rPr>
          <w:rFonts w:ascii="Arial Unicode MS" w:eastAsia="Arial Unicode MS" w:hAnsi="Arial Unicode MS" w:cs="Arial Unicode MS"/>
        </w:rPr>
        <w:t>По одной из спорных версий, возникновение арахнофобии является теория существования в далеком прошлом жестокой конкуренции между дикими племенами людей на Земле и паукообразными огромными тварями. Но в</w:t>
      </w:r>
      <w:r w:rsidRPr="000E4394">
        <w:rPr>
          <w:rFonts w:ascii="Arial Unicode MS" w:eastAsia="Arial Unicode MS" w:hAnsi="Arial Unicode MS" w:cs="Arial Unicode MS"/>
          <w:bCs/>
          <w:color w:val="000000" w:themeColor="text1"/>
          <w:kern w:val="36"/>
          <w:lang w:eastAsia="ru-RU"/>
        </w:rPr>
        <w:t xml:space="preserve"> древнегреческой мифологии </w:t>
      </w:r>
      <w:r w:rsidRPr="000E4394">
        <w:rPr>
          <w:rFonts w:ascii="Arial Unicode MS" w:eastAsia="Arial Unicode MS" w:hAnsi="Arial Unicode MS" w:cs="Arial Unicode MS"/>
          <w:b/>
          <w:bCs/>
          <w:color w:val="000000" w:themeColor="text1"/>
          <w:kern w:val="36"/>
          <w:lang w:eastAsia="ru-RU"/>
        </w:rPr>
        <w:t>Арахнея</w:t>
      </w:r>
      <w:r w:rsidRPr="000E4394">
        <w:rPr>
          <w:rFonts w:ascii="Arial Unicode MS" w:eastAsia="Arial Unicode MS" w:hAnsi="Arial Unicode MS" w:cs="Arial Unicode MS"/>
          <w:bCs/>
          <w:color w:val="000000" w:themeColor="text1"/>
          <w:kern w:val="36"/>
          <w:lang w:eastAsia="ru-RU"/>
        </w:rPr>
        <w:t xml:space="preserve"> (Арахна) — дочь красильщика Идмона из лидийского города Колофон, искусная ткачиха. Она пряла из нитей, «подобных туману, ткани, прозрачные, как воздух». Оправданно гордилась, что в искусстве ткать нет ей равной на свете. Однажды даже воскликнула: «Пусть приходит сама Афина-Паллада состязаться со мной!». Поначалу Афина не придала значение вызову, попыталась образумить заносчивую девушку. Но Арахнея вызвала богиню на состязание, и тогда Афина выткала на пурпуре изображения двенадцати олимпийских божеств, а по четырём углам ткани, обведённой узором оливковой ветви, представила как бы в назидание Арахнее наказания, которые претерпели смертные, пытавшиеся соперничать с богами. В свою очередь Арахнея выткала любовные похождения Зевса, Посейдона, Диониса, выказывая этим осуждение богам. </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color w:val="FF0000"/>
          <w:kern w:val="36"/>
          <w:lang w:eastAsia="ru-RU"/>
        </w:rPr>
      </w:pPr>
      <w:r w:rsidRPr="000E4394">
        <w:rPr>
          <w:rFonts w:ascii="Arial Unicode MS" w:eastAsia="Arial Unicode MS" w:hAnsi="Arial Unicode MS" w:cs="Arial Unicode MS"/>
          <w:bCs/>
          <w:kern w:val="36"/>
          <w:lang w:eastAsia="ru-RU"/>
        </w:rPr>
        <w:t>Афина, убедившись в искусстве ткачихи, признала его достойным, но она не могла позволить смертным судить богов за их повед</w:t>
      </w:r>
      <w:r>
        <w:rPr>
          <w:rFonts w:ascii="Arial Unicode MS" w:eastAsia="Arial Unicode MS" w:hAnsi="Arial Unicode MS" w:cs="Arial Unicode MS"/>
          <w:bCs/>
          <w:kern w:val="36"/>
          <w:lang w:eastAsia="ru-RU"/>
        </w:rPr>
        <w:t>е</w:t>
      </w:r>
      <w:r w:rsidRPr="000E4394">
        <w:rPr>
          <w:rFonts w:ascii="Arial Unicode MS" w:eastAsia="Arial Unicode MS" w:hAnsi="Arial Unicode MS" w:cs="Arial Unicode MS"/>
          <w:bCs/>
          <w:kern w:val="36"/>
          <w:lang w:eastAsia="ru-RU"/>
        </w:rPr>
        <w:t xml:space="preserve">ние. Она уничтожила творение Арахнеи и бросила в неё ткацкий челнок, разбив её лоб. Девушка не перенесла позора, повесилась. Но Афина не дала её умереть таким образом, освободила из петли и сказала: «Живи, </w:t>
      </w:r>
      <w:r w:rsidRPr="000E4394">
        <w:rPr>
          <w:rFonts w:ascii="Arial Unicode MS" w:eastAsia="Arial Unicode MS" w:hAnsi="Arial Unicode MS" w:cs="Arial Unicode MS"/>
          <w:bCs/>
          <w:kern w:val="36"/>
          <w:lang w:eastAsia="ru-RU"/>
        </w:rPr>
        <w:lastRenderedPageBreak/>
        <w:t>непокорная! Но ты будешь вечно висеть и вечно ткать, и будет длиться это наказание и в твоём потомстве». Затем окропила Арахнею соком колдовской травы, и тотчас тело девушки  сжалось, густые волосы упали с головы, - и обратилась она в паука. С той поры пауки-</w:t>
      </w:r>
      <w:r w:rsidRPr="000E4394">
        <w:rPr>
          <w:rFonts w:ascii="Arial Unicode MS" w:eastAsia="Arial Unicode MS" w:hAnsi="Arial Unicode MS" w:cs="Arial Unicode MS"/>
          <w:b/>
          <w:bCs/>
          <w:kern w:val="36"/>
          <w:lang w:eastAsia="ru-RU"/>
        </w:rPr>
        <w:t>арахнеи</w:t>
      </w:r>
      <w:r w:rsidRPr="000E4394">
        <w:rPr>
          <w:rFonts w:ascii="Arial Unicode MS" w:eastAsia="Arial Unicode MS" w:hAnsi="Arial Unicode MS" w:cs="Arial Unicode MS"/>
          <w:bCs/>
          <w:kern w:val="36"/>
          <w:lang w:eastAsia="ru-RU"/>
        </w:rPr>
        <w:t xml:space="preserve"> вечно ткут свои паутины.</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color w:val="000000" w:themeColor="text1"/>
          <w:kern w:val="36"/>
          <w:lang w:eastAsia="ru-RU"/>
        </w:rPr>
      </w:pPr>
      <w:r w:rsidRPr="000E4394">
        <w:rPr>
          <w:rFonts w:ascii="Arial Unicode MS" w:eastAsia="Arial Unicode MS" w:hAnsi="Arial Unicode MS" w:cs="Arial Unicode MS"/>
          <w:bCs/>
          <w:color w:val="000000" w:themeColor="text1"/>
          <w:kern w:val="36"/>
          <w:lang w:eastAsia="ru-RU"/>
        </w:rPr>
        <w:t xml:space="preserve">Этот миф указывает на то, что люди научились ткацкому искусству у паука. А учёные подтвердили легендарную версию, что первоначально оно возникло в Лидии (М.Азия). </w:t>
      </w:r>
    </w:p>
    <w:p w:rsidR="00FE226B" w:rsidRPr="000E4394" w:rsidRDefault="00FE226B" w:rsidP="00FE226B">
      <w:pPr>
        <w:spacing w:after="0" w:line="240" w:lineRule="auto"/>
        <w:jc w:val="both"/>
        <w:outlineLvl w:val="0"/>
        <w:rPr>
          <w:rFonts w:ascii="Arial Unicode MS" w:eastAsia="Arial Unicode MS" w:hAnsi="Arial Unicode MS" w:cs="Arial Unicode MS"/>
          <w:b/>
          <w:bCs/>
          <w:color w:val="FF0000"/>
          <w:kern w:val="36"/>
          <w:lang w:eastAsia="ru-RU"/>
        </w:rPr>
      </w:pPr>
    </w:p>
    <w:p w:rsidR="00FE226B" w:rsidRPr="000E4394" w:rsidRDefault="00FE226B" w:rsidP="00FE226B">
      <w:pPr>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АРБИТР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ЖНЫЙ СУД </w:t>
      </w:r>
      <w:r w:rsidRPr="000E4394">
        <w:rPr>
          <w:rFonts w:ascii="Arial Unicode MS" w:eastAsia="Arial Unicode MS" w:hAnsi="Arial Unicode MS" w:cs="Arial Unicode MS"/>
          <w:lang w:eastAsia="ru-RU"/>
        </w:rPr>
        <w:t xml:space="preserve">(от </w:t>
      </w:r>
      <w:r w:rsidRPr="000E4394">
        <w:rPr>
          <w:rFonts w:ascii="Arial Unicode MS" w:eastAsia="Arial Unicode MS" w:hAnsi="Arial Unicode MS" w:cs="Arial Unicode MS"/>
          <w:bCs/>
        </w:rPr>
        <w:t xml:space="preserve">лат. </w:t>
      </w:r>
      <w:r w:rsidRPr="000E4394">
        <w:rPr>
          <w:rFonts w:ascii="Arial Unicode MS" w:eastAsia="Arial Unicode MS" w:hAnsi="Arial Unicode MS" w:cs="Arial Unicode MS"/>
          <w:b/>
          <w:bCs/>
        </w:rPr>
        <w:t>аrbiter</w:t>
      </w:r>
      <w:r w:rsidRPr="000E4394">
        <w:rPr>
          <w:rFonts w:ascii="Arial Unicode MS" w:eastAsia="Arial Unicode MS" w:hAnsi="Arial Unicode MS" w:cs="Arial Unicode MS"/>
          <w:bCs/>
        </w:rPr>
        <w:t xml:space="preserve"> – арбитр, наблюдатель, посредник, третейский судья) - р</w:t>
      </w:r>
      <w:r w:rsidRPr="000E4394">
        <w:rPr>
          <w:rFonts w:ascii="Arial Unicode MS" w:eastAsia="Arial Unicode MS" w:hAnsi="Arial Unicode MS" w:cs="Arial Unicode MS"/>
        </w:rPr>
        <w:t xml:space="preserve">азновидность судов специальной юрисдикции для </w:t>
      </w:r>
      <w:r w:rsidRPr="000E4394">
        <w:rPr>
          <w:rFonts w:ascii="Arial Unicode MS" w:eastAsia="Arial Unicode MS" w:hAnsi="Arial Unicode MS" w:cs="Arial Unicode MS"/>
          <w:lang w:eastAsia="ru-RU"/>
        </w:rPr>
        <w:t>разрешения экономических и трудовых споров</w:t>
      </w:r>
      <w:r w:rsidRPr="000E4394">
        <w:rPr>
          <w:rFonts w:ascii="Arial Unicode MS" w:eastAsia="Arial Unicode MS" w:hAnsi="Arial Unicode MS" w:cs="Arial Unicode MS"/>
          <w:bCs/>
        </w:rPr>
        <w:t xml:space="preserve">, действующего </w:t>
      </w:r>
      <w:r w:rsidRPr="000E4394">
        <w:rPr>
          <w:rFonts w:ascii="Arial Unicode MS" w:eastAsia="Arial Unicode MS" w:hAnsi="Arial Unicode MS" w:cs="Arial Unicode MS"/>
          <w:lang w:eastAsia="ru-RU"/>
        </w:rPr>
        <w:t>по взаимному соглашению сторон либо в соответствии с арбитражным законодательством.</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Достойным примером арбитражного (третейского) разбирательства является суд Париса из греческой мифологии. К юноше обратились три богини (Гера, Афина, Афродита) с просьбой присудить одной из ни золотое яблоко с надписью – «Прекраснейшей». Гера склоняла Париса на свою сторону обещанием сделать самым могущественным на земле; Афина сулила ему вечную красоту и мудрость, а «Прекраснозадая» богиня Афродита соблазняла любовью самой красивой женщины, если он пожелает выкрасть Елену, жену спартанского царя Менелая.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«Яблоко раздора» досталось Афродите, Елена – Парису, но в результате случилась Троянская война... А если бы юноша не соблазнился посулами, Троя не погибла бы в дыму пожарищ. Эней, родственник троянского царя Приама, не попал бы в Италию. И тогда, возможно, никогда бы не состоялся Рим, поскольку древние римляне считали Энея своим прапредком…</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Когда спорящие или конфликтующие (или упорствующие в своем и только в своем мнении) стороны добровольно обращались за разрешением своих проблем к третьей, независимой стороне, то эта третья сторона у римлян называлась </w:t>
      </w:r>
      <w:r w:rsidRPr="000E4394">
        <w:rPr>
          <w:rFonts w:ascii="Arial Unicode MS" w:eastAsia="Arial Unicode MS" w:hAnsi="Arial Unicode MS" w:cs="Arial Unicode MS"/>
          <w:b/>
          <w:bCs/>
        </w:rPr>
        <w:t>аrbiter</w:t>
      </w:r>
      <w:r w:rsidRPr="000E4394">
        <w:rPr>
          <w:rFonts w:ascii="Arial Unicode MS" w:eastAsia="Arial Unicode MS" w:hAnsi="Arial Unicode MS" w:cs="Arial Unicode MS"/>
          <w:bCs/>
        </w:rPr>
        <w:t xml:space="preserve"> - третейский судья. </w:t>
      </w:r>
      <w:r w:rsidRPr="000E4394">
        <w:rPr>
          <w:rFonts w:ascii="Arial Unicode MS" w:eastAsia="Arial Unicode MS" w:hAnsi="Arial Unicode MS" w:cs="Arial Unicode MS"/>
          <w:b/>
          <w:bCs/>
        </w:rPr>
        <w:t>Arbíter bibéndi</w:t>
      </w:r>
      <w:r w:rsidRPr="000E4394">
        <w:rPr>
          <w:rFonts w:ascii="Arial Unicode MS" w:eastAsia="Arial Unicode MS" w:hAnsi="Arial Unicode MS" w:cs="Arial Unicode MS"/>
          <w:bCs/>
        </w:rPr>
        <w:t xml:space="preserve">, он же </w:t>
      </w:r>
      <w:r w:rsidRPr="000E4394">
        <w:rPr>
          <w:rFonts w:ascii="Arial Unicode MS" w:eastAsia="Arial Unicode MS" w:hAnsi="Arial Unicode MS" w:cs="Arial Unicode MS"/>
          <w:bCs/>
          <w:i/>
        </w:rPr>
        <w:t>симпосиарх</w:t>
      </w:r>
      <w:r w:rsidRPr="000E4394">
        <w:rPr>
          <w:rFonts w:ascii="Arial Unicode MS" w:eastAsia="Arial Unicode MS" w:hAnsi="Arial Unicode MS" w:cs="Arial Unicode MS"/>
          <w:bCs/>
        </w:rPr>
        <w:t xml:space="preserve"> («председатель пира») или </w:t>
      </w:r>
      <w:r w:rsidRPr="000E4394">
        <w:rPr>
          <w:rFonts w:ascii="Arial Unicode MS" w:eastAsia="Arial Unicode MS" w:hAnsi="Arial Unicode MS" w:cs="Arial Unicode MS"/>
          <w:bCs/>
          <w:i/>
        </w:rPr>
        <w:t>магистр</w:t>
      </w:r>
      <w:r w:rsidRPr="000E4394">
        <w:rPr>
          <w:rFonts w:ascii="Arial Unicode MS" w:eastAsia="Arial Unicode MS" w:hAnsi="Arial Unicode MS" w:cs="Arial Unicode MS"/>
          <w:bCs/>
        </w:rPr>
        <w:t xml:space="preserve">, также </w:t>
      </w:r>
      <w:r w:rsidRPr="000E4394">
        <w:rPr>
          <w:rFonts w:ascii="Arial Unicode MS" w:eastAsia="Arial Unicode MS" w:hAnsi="Arial Unicode MS" w:cs="Arial Unicode MS"/>
          <w:b/>
          <w:bCs/>
        </w:rPr>
        <w:t>rex convivii</w:t>
      </w:r>
      <w:r w:rsidRPr="000E4394">
        <w:rPr>
          <w:rFonts w:ascii="Arial Unicode MS" w:eastAsia="Arial Unicode MS" w:hAnsi="Arial Unicode MS" w:cs="Arial Unicode MS"/>
          <w:bCs/>
        </w:rPr>
        <w:t xml:space="preserve"> - царь сотрапезников на пиршестве. Он опр</w:t>
      </w:r>
      <w:r>
        <w:rPr>
          <w:rFonts w:ascii="Arial Unicode MS" w:eastAsia="Arial Unicode MS" w:hAnsi="Arial Unicode MS" w:cs="Arial Unicode MS"/>
          <w:bCs/>
        </w:rPr>
        <w:t>еделял размеры и количество вып</w:t>
      </w:r>
      <w:r w:rsidRPr="000E4394">
        <w:rPr>
          <w:rFonts w:ascii="Arial Unicode MS" w:eastAsia="Arial Unicode MS" w:hAnsi="Arial Unicode MS" w:cs="Arial Unicode MS"/>
          <w:bCs/>
        </w:rPr>
        <w:t>итых кубков вина и т. п.</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rPr>
        <w:tab/>
        <w:t xml:space="preserve"> Арбитром называли место в суде, удаленное от свидетелей, так, чтобы они не могли повлиять на решение присяжных, иначе, «недоступное посторонним взорам укромное место». Нередко </w:t>
      </w:r>
      <w:r w:rsidRPr="000E4394">
        <w:rPr>
          <w:rFonts w:ascii="Arial Unicode MS" w:eastAsia="Arial Unicode MS" w:hAnsi="Arial Unicode MS" w:cs="Arial Unicode MS"/>
          <w:b/>
          <w:bCs/>
        </w:rPr>
        <w:t>аrbiter</w:t>
      </w:r>
      <w:r w:rsidRPr="000E4394">
        <w:rPr>
          <w:rFonts w:ascii="Arial Unicode MS" w:eastAsia="Arial Unicode MS" w:hAnsi="Arial Unicode MS" w:cs="Arial Unicode MS"/>
          <w:bCs/>
        </w:rPr>
        <w:t xml:space="preserve"> называли законодателей, избранных народом для разрешения серьезных проблем, междоусобицы.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Самые ранние сведения о существовании третейского суда находят в истории Древней Греции в эпохе Гомера, когда уже признание правовых норм ликвидировало личную расправу. Чтобы решить спор, стороны приглашали судей из старцев, которые, сидя на тесаных камнях среди священного круга с посохами в руках, выслушивали предмет спора и произносили приговор. Так самоуправство заменилось спором о праве.</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t>От обязанности третейского судьи-</w:t>
      </w:r>
      <w:r w:rsidRPr="000E4394">
        <w:rPr>
          <w:rFonts w:ascii="Arial Unicode MS" w:eastAsia="Arial Unicode MS" w:hAnsi="Arial Unicode MS" w:cs="Arial Unicode MS"/>
          <w:bCs/>
          <w:i/>
          <w:color w:val="000000" w:themeColor="text1"/>
        </w:rPr>
        <w:t>диетета</w:t>
      </w:r>
      <w:r w:rsidRPr="000E4394">
        <w:rPr>
          <w:rFonts w:ascii="Arial Unicode MS" w:eastAsia="Arial Unicode MS" w:hAnsi="Arial Unicode MS" w:cs="Arial Unicode MS"/>
          <w:bCs/>
          <w:color w:val="000000" w:themeColor="text1"/>
        </w:rPr>
        <w:t xml:space="preserve"> нельзя было отказаться под страхом изгнания и общественного порицания – </w:t>
      </w:r>
      <w:r w:rsidRPr="000E4394">
        <w:rPr>
          <w:rFonts w:ascii="Arial Unicode MS" w:eastAsia="Arial Unicode MS" w:hAnsi="Arial Unicode MS" w:cs="Arial Unicode MS"/>
          <w:bCs/>
          <w:i/>
          <w:color w:val="000000" w:themeColor="text1"/>
        </w:rPr>
        <w:t>атимии</w:t>
      </w:r>
      <w:r w:rsidRPr="000E4394">
        <w:rPr>
          <w:rFonts w:ascii="Arial Unicode MS" w:eastAsia="Arial Unicode MS" w:hAnsi="Arial Unicode MS" w:cs="Arial Unicode MS"/>
          <w:bCs/>
          <w:color w:val="000000" w:themeColor="text1"/>
        </w:rPr>
        <w:t xml:space="preserve">. Стороны вносили залог, который вручался выигравшему спор. Позднее залог доставался судье в качестве вознаграждения. Предварительно судья предлагал сторонам помириться; в случае отказа он приступал к производству суда, причем перед произнесением приговора приносил над клятвенным камнем присягу. По окончании он передавал приговор на утверждение магистрата, от которого получил полномочия вести дело, и если не было апелляции со стороны тяжущихся, то решение вступало в законную силу. В случае апелляции бывшие в распоряжении диетета документы укладывались в два сосуда, запечатывались и передавались подлежащему магистрату. </w:t>
      </w:r>
    </w:p>
    <w:p w:rsidR="00FE226B" w:rsidRPr="000E4394" w:rsidRDefault="00FE226B" w:rsidP="00FE226B">
      <w:pPr>
        <w:spacing w:after="0" w:line="240" w:lineRule="auto"/>
        <w:ind w:firstLine="708"/>
        <w:jc w:val="both"/>
        <w:rPr>
          <w:rFonts w:ascii="Arial Unicode MS" w:eastAsia="Arial Unicode MS" w:hAnsi="Arial Unicode MS" w:cs="Arial Unicode MS"/>
          <w:bCs/>
          <w:color w:val="000000" w:themeColor="text1"/>
        </w:rPr>
      </w:pPr>
      <w:r w:rsidRPr="000E4394">
        <w:rPr>
          <w:rFonts w:ascii="Arial Unicode MS" w:eastAsia="Arial Unicode MS" w:hAnsi="Arial Unicode MS" w:cs="Arial Unicode MS"/>
          <w:bCs/>
          <w:color w:val="000000" w:themeColor="text1"/>
        </w:rPr>
        <w:lastRenderedPageBreak/>
        <w:t xml:space="preserve">В Греции обязанности международных третейских судей исполнялись религиозными властями, а именно </w:t>
      </w:r>
      <w:r w:rsidRPr="000E4394">
        <w:rPr>
          <w:rFonts w:ascii="Arial Unicode MS" w:eastAsia="Arial Unicode MS" w:hAnsi="Arial Unicode MS" w:cs="Arial Unicode MS"/>
          <w:bCs/>
          <w:i/>
          <w:color w:val="000000" w:themeColor="text1"/>
        </w:rPr>
        <w:t>оракулами</w:t>
      </w:r>
      <w:r w:rsidRPr="000E4394">
        <w:rPr>
          <w:rFonts w:ascii="Arial Unicode MS" w:eastAsia="Arial Unicode MS" w:hAnsi="Arial Unicode MS" w:cs="Arial Unicode MS"/>
          <w:bCs/>
          <w:color w:val="000000" w:themeColor="text1"/>
        </w:rPr>
        <w:t xml:space="preserve"> и </w:t>
      </w:r>
      <w:r w:rsidRPr="000E4394">
        <w:rPr>
          <w:rFonts w:ascii="Arial Unicode MS" w:eastAsia="Arial Unicode MS" w:hAnsi="Arial Unicode MS" w:cs="Arial Unicode MS"/>
          <w:bCs/>
          <w:i/>
          <w:color w:val="000000" w:themeColor="text1"/>
        </w:rPr>
        <w:t>амфиктиониями</w:t>
      </w:r>
      <w:r w:rsidRPr="000E4394">
        <w:rPr>
          <w:rFonts w:ascii="Arial Unicode MS" w:eastAsia="Arial Unicode MS" w:hAnsi="Arial Unicode MS" w:cs="Arial Unicode MS"/>
          <w:bCs/>
          <w:color w:val="000000" w:themeColor="text1"/>
        </w:rPr>
        <w:t xml:space="preserve"> (дельфийско-фермопильской, делосской и др.), как главными носителями межгосударственного права (панэллинизма); кроме того, разрешение споров третейским вмешательством предоставлялось нейтральному государству и даже частным лицам, пользовавшимся особым уважением (напр. мудрецам, олимпионикам и проч.). Спорящие стороны заранее обещали подчиниться приговору суда, причем, иногда в виде гарантии представляли залог, который теряла сторона, не подчинявшаяся решению. Если стороны оставались довольны решением, то высказывалась официально благодарность государству, взявшему на себя роль такого судьи, а лица, участвовавшие в комиссии судей, награждались разными привилегиями. </w:t>
      </w:r>
    </w:p>
    <w:p w:rsidR="00FE226B" w:rsidRPr="000E4394" w:rsidRDefault="00FE226B" w:rsidP="00FE226B">
      <w:pPr>
        <w:spacing w:after="0" w:line="240" w:lineRule="auto"/>
        <w:jc w:val="both"/>
        <w:rPr>
          <w:rFonts w:ascii="Arial Unicode MS" w:eastAsia="Arial Unicode MS" w:hAnsi="Arial Unicode MS" w:cs="Arial Unicode MS"/>
          <w:b/>
          <w:bCs/>
          <w:color w:val="7030A0"/>
        </w:rPr>
      </w:pPr>
    </w:p>
    <w:p w:rsidR="00FE226B" w:rsidRPr="001442F9" w:rsidRDefault="00FE226B" w:rsidP="00FE226B">
      <w:pPr>
        <w:spacing w:after="0" w:line="240" w:lineRule="auto"/>
        <w:jc w:val="both"/>
        <w:rPr>
          <w:rFonts w:ascii="Arial Unicode MS" w:eastAsia="Arial Unicode MS" w:hAnsi="Arial Unicode MS" w:cs="Arial Unicode MS"/>
        </w:rPr>
      </w:pPr>
      <w:r w:rsidRPr="000E4394">
        <w:rPr>
          <w:rFonts w:ascii="Arial Unicode MS" w:eastAsia="Arial Unicode MS" w:hAnsi="Arial Unicode MS" w:cs="Arial Unicode MS"/>
          <w:b/>
          <w:bCs/>
        </w:rPr>
        <w:t>АР</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МАТЕРАП</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Я </w:t>
      </w:r>
      <w:r w:rsidRPr="000E4394">
        <w:rPr>
          <w:rFonts w:ascii="Arial Unicode MS" w:eastAsia="Arial Unicode MS" w:hAnsi="Arial Unicode MS" w:cs="Arial Unicode MS"/>
          <w:bCs/>
        </w:rPr>
        <w:t xml:space="preserve">(от греч. </w:t>
      </w:r>
      <w:r w:rsidRPr="000E4394">
        <w:rPr>
          <w:rFonts w:ascii="Arial Unicode MS" w:eastAsia="Arial Unicode MS" w:hAnsi="Arial Unicode MS" w:cs="Arial Unicode MS"/>
          <w:b/>
          <w:bCs/>
        </w:rPr>
        <w:t>а</w:t>
      </w:r>
      <w:r w:rsidRPr="000E4394">
        <w:rPr>
          <w:rFonts w:ascii="Arial Unicode MS" w:eastAsia="Arial Unicode MS" w:hAnsi="Arial Unicode MS" w:cs="Arial Unicode MS"/>
          <w:b/>
          <w:bCs/>
          <w:lang w:val="en-US"/>
        </w:rPr>
        <w:t>roma</w:t>
      </w:r>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iCs/>
        </w:rPr>
        <w:t>благоухание</w:t>
      </w:r>
      <w:r w:rsidRPr="000E4394">
        <w:rPr>
          <w:rFonts w:ascii="Arial Unicode MS" w:eastAsia="Arial Unicode MS" w:hAnsi="Arial Unicode MS" w:cs="Arial Unicode MS"/>
        </w:rPr>
        <w:t xml:space="preserve">) - наука о лечебном воздействии запахов на человека с помощью эфирных масел; использование их в различных сферах жизни и деятельности человека.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Люди с древнейших времен придавали особое значение влиянию запахов на своё физическое состояние. </w:t>
      </w:r>
      <w:r w:rsidRPr="000E4394">
        <w:rPr>
          <w:rFonts w:ascii="Arial Unicode MS" w:eastAsia="Arial Unicode MS" w:hAnsi="Arial Unicode MS" w:cs="Arial Unicode MS"/>
          <w:b/>
        </w:rPr>
        <w:t>Ароматерапия</w:t>
      </w:r>
      <w:r w:rsidRPr="000E4394">
        <w:rPr>
          <w:rFonts w:ascii="Arial Unicode MS" w:eastAsia="Arial Unicode MS" w:hAnsi="Arial Unicode MS" w:cs="Arial Unicode MS"/>
        </w:rPr>
        <w:t xml:space="preserve"> начиналась со сжигания благоухающих трав и растений, позже были выработаны и другие формы, позволяющие «удерживать» ароматы и пользоваться ими по мере надобности. В основе ароматерапии лежит принцип воздействия на организм человека натуральных эфирных масел, которые применялись для лечения и профилактики заболеваний. Откуда пошло название «ароматы»?</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b/>
          <w:bCs/>
        </w:rPr>
        <w:t>Арома</w:t>
      </w:r>
      <w:r w:rsidRPr="000E4394">
        <w:rPr>
          <w:rFonts w:ascii="Arial Unicode MS" w:eastAsia="Arial Unicode MS" w:hAnsi="Arial Unicode MS" w:cs="Arial Unicode MS"/>
        </w:rPr>
        <w:t xml:space="preserve"> – так греки называли мыс на восточном берегу Африки, у конечности Аравийского залива; там же находился торговый пункт Арома, получивший своё имя из- за окружающй местности, изобиловавшей благовонной растительностью. Арабы первые научились определять из них особые виды для ароматных приправ, придающих пище особые вкусовые качества. Благодаря контактам с культурами Древнего Востока и Египта ароматные специи стали доступны грекам: тмин, ягоды можжевельника, лук, чеснок, горчицу, тимиан (тимьян) и лавр. Римляне также полюбили приправлять свои национальные блюда изысканными ароматами, добавив к списку возбуждающих аппетит средств ещё сельдерей, петрушку, укроп, фенхель и майоран. Из Индии в Рим систематически доставлялись перец, имбирь, корица, и постепенно в границах Римской империи а</w:t>
      </w:r>
      <w:r>
        <w:rPr>
          <w:rFonts w:ascii="Arial Unicode MS" w:eastAsia="Arial Unicode MS" w:hAnsi="Arial Unicode MS" w:cs="Arial Unicode MS"/>
        </w:rPr>
        <w:t>роматные приправы стали привычным допо</w:t>
      </w:r>
      <w:r w:rsidRPr="000E4394">
        <w:rPr>
          <w:rFonts w:ascii="Arial Unicode MS" w:eastAsia="Arial Unicode MS" w:hAnsi="Arial Unicode MS" w:cs="Arial Unicode MS"/>
        </w:rPr>
        <w:t>лнением к кухне, проникли дальше в Европу, приобщая новые народы к этому «празднику желудка».</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Гиппократ предлагал применять ежедневно ванны с ароматическими маслами и массажи с благовониями, будучи уверенным, что это путь к здоровью и долголетию.  Во время эпидемии чумы жители греческих городов по рекомендации врачей жгли в домах и на улицах ароматические растения. При многих болезнях врачи прописывали растирание мазями из лечебных трав. Учёный Теоф</w:t>
      </w:r>
      <w:r>
        <w:rPr>
          <w:rFonts w:ascii="Arial Unicode MS" w:eastAsia="Arial Unicode MS" w:hAnsi="Arial Unicode MS" w:cs="Arial Unicode MS"/>
        </w:rPr>
        <w:t>р</w:t>
      </w:r>
      <w:r w:rsidRPr="000E4394">
        <w:rPr>
          <w:rFonts w:ascii="Arial Unicode MS" w:eastAsia="Arial Unicode MS" w:hAnsi="Arial Unicode MS" w:cs="Arial Unicode MS"/>
        </w:rPr>
        <w:t>аст,</w:t>
      </w:r>
      <w:r>
        <w:rPr>
          <w:rFonts w:ascii="Arial Unicode MS" w:eastAsia="Arial Unicode MS" w:hAnsi="Arial Unicode MS" w:cs="Arial Unicode MS"/>
        </w:rPr>
        <w:t xml:space="preserve"> друг и ученик Аристотеля, при </w:t>
      </w:r>
      <w:r w:rsidRPr="000E4394">
        <w:rPr>
          <w:rFonts w:ascii="Arial Unicode MS" w:eastAsia="Arial Unicode MS" w:hAnsi="Arial Unicode MS" w:cs="Arial Unicode MS"/>
        </w:rPr>
        <w:t>недугах советовал использовать духи. Помимо лечебных и бытовых целей, благовон</w:t>
      </w:r>
      <w:r>
        <w:rPr>
          <w:rFonts w:ascii="Arial Unicode MS" w:eastAsia="Arial Unicode MS" w:hAnsi="Arial Unicode MS" w:cs="Arial Unicode MS"/>
        </w:rPr>
        <w:t>н</w:t>
      </w:r>
      <w:r w:rsidRPr="000E4394">
        <w:rPr>
          <w:rFonts w:ascii="Arial Unicode MS" w:eastAsia="Arial Unicode MS" w:hAnsi="Arial Unicode MS" w:cs="Arial Unicode MS"/>
        </w:rPr>
        <w:t xml:space="preserve">ые масла использовались в религиозных целях, настраивающие верующих на «благостное настроение». Чтобы получить божественную поддержку, в порядке жертвоприношения требовалось сжигание ароматических средств, расцениваемых как непременные атрибуты олимпийских богов. </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Врач Диоскорид, грек по происхождению, служивший в армии при Нероне, описал в труде «О вопросах врачевания» более 500 лекарственных трав и растений. Но римляне особенно преуспели в использовании ароматических средств. Мужчины и женщины духами опрыскивали тело, одежду, наносили на участки кожи ароматические мази, их втирали в волосы, считая это высокой модой. В знаменитых римских банях-термах тоже щедро использовались ароматические средства. Помимо ароматных ванн посетителям </w:t>
      </w:r>
      <w:r w:rsidRPr="000E4394">
        <w:rPr>
          <w:rFonts w:ascii="Arial Unicode MS" w:eastAsia="Arial Unicode MS" w:hAnsi="Arial Unicode MS" w:cs="Arial Unicode MS"/>
        </w:rPr>
        <w:lastRenderedPageBreak/>
        <w:t xml:space="preserve">предлагались массажи с благовонными маслами и различные косметические процедуры. Все вокруг благоухало и утопало в разнообразных восточных запахах. Зато из такой бани римляне уходили отдохнувшими телом и душой. </w:t>
      </w:r>
    </w:p>
    <w:p w:rsidR="00FE226B" w:rsidRDefault="00FE226B" w:rsidP="00FE226B">
      <w:pPr>
        <w:spacing w:after="0" w:line="240" w:lineRule="auto"/>
        <w:jc w:val="both"/>
        <w:rPr>
          <w:rFonts w:ascii="Arial Unicode MS" w:eastAsia="Arial Unicode MS" w:hAnsi="Arial Unicode MS" w:cs="Arial Unicode MS"/>
          <w:b/>
          <w:bCs/>
        </w:rPr>
      </w:pPr>
    </w:p>
    <w:p w:rsidR="00FE226B" w:rsidRPr="000E4394" w:rsidRDefault="00FE226B" w:rsidP="00FE226B">
      <w:pPr>
        <w:spacing w:after="0" w:line="240" w:lineRule="auto"/>
        <w:jc w:val="both"/>
        <w:outlineLvl w:val="0"/>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АСБЕСТ</w:t>
      </w:r>
      <w:r w:rsidRPr="000E4394">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 xml:space="preserve">З </w:t>
      </w:r>
      <w:r w:rsidRPr="000E4394">
        <w:rPr>
          <w:rFonts w:ascii="Arial Unicode MS" w:eastAsia="Arial Unicode MS" w:hAnsi="Arial Unicode MS" w:cs="Arial Unicode MS"/>
          <w:bCs/>
          <w:kern w:val="36"/>
          <w:lang w:eastAsia="ru-RU"/>
        </w:rPr>
        <w:t xml:space="preserve">(от греч. </w:t>
      </w:r>
      <w:proofErr w:type="gramStart"/>
      <w:r w:rsidRPr="000E4394">
        <w:rPr>
          <w:rFonts w:ascii="Arial Unicode MS" w:eastAsia="Arial Unicode MS" w:hAnsi="Arial Unicode MS" w:cs="Arial Unicode MS"/>
          <w:b/>
          <w:bCs/>
          <w:kern w:val="36"/>
          <w:lang w:val="en-US" w:eastAsia="ru-RU"/>
        </w:rPr>
        <w:t>a</w:t>
      </w:r>
      <w:r w:rsidRPr="000E4394">
        <w:rPr>
          <w:rFonts w:ascii="Arial Unicode MS" w:eastAsia="Arial Unicode MS" w:hAnsi="Arial Unicode MS" w:cs="Arial Unicode MS"/>
          <w:b/>
          <w:bCs/>
          <w:kern w:val="36"/>
          <w:lang w:eastAsia="ru-RU"/>
        </w:rPr>
        <w:t>sbestosis</w:t>
      </w:r>
      <w:proofErr w:type="gramEnd"/>
      <w:r w:rsidRPr="000E4394">
        <w:rPr>
          <w:rFonts w:ascii="Arial Unicode MS" w:eastAsia="Arial Unicode MS" w:hAnsi="Arial Unicode MS" w:cs="Arial Unicode MS"/>
          <w:bCs/>
          <w:kern w:val="36"/>
          <w:lang w:eastAsia="ru-RU"/>
        </w:rPr>
        <w:t xml:space="preserve"> – несгораемый, не гаснущий) - заболевание легких, вызываемое асбестовой пылью, попадающей в организм человека при работе с асбестом. </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Еще в I в. Гай Плиний Секунд (Старший), римский писатель и учёный, автор «Естественной истории», обратил внимание на то, что рабочие, добывающие асбестовые волокна и ткущие из них защитную ткань, часто болеют и рано умирают. Речь шла о минерале под названием хризотил-асбест, имеющим тонковолокнистую структуру. Своеобразие свойств асбеста породило множество легенд о нём. В одной из них асбест называют «шерстью саламандры» – загадочной ящерицы, живущей в огне. Асбест известен с очень давних времен. Еще за 1300 лет до н.э. в Китае, в Индии жрецы имели несгораемые одежды из асбеста, в которых входили в огонь, выходили из него живыми, вызывая изумление у верующих, присутствующих на таких «спектаклях». В Греции асбест (серпентин, амфибол) применялся с </w:t>
      </w:r>
      <w:r w:rsidRPr="000E4394">
        <w:rPr>
          <w:rFonts w:ascii="Arial Unicode MS" w:eastAsia="Arial Unicode MS" w:hAnsi="Arial Unicode MS" w:cs="Arial Unicode MS"/>
          <w:bCs/>
          <w:kern w:val="36"/>
          <w:lang w:val="en-US" w:eastAsia="ru-RU"/>
        </w:rPr>
        <w:t>IV</w:t>
      </w:r>
      <w:r w:rsidRPr="000E4394">
        <w:rPr>
          <w:rFonts w:ascii="Arial Unicode MS" w:eastAsia="Arial Unicode MS" w:hAnsi="Arial Unicode MS" w:cs="Arial Unicode MS"/>
          <w:bCs/>
          <w:kern w:val="36"/>
          <w:lang w:eastAsia="ru-RU"/>
        </w:rPr>
        <w:t xml:space="preserve"> в. до н.э., а на рубеже нашего летосчисления античные умельцы изготавливали пряжу из волокон минералов группы роговой обманки для использования ее в качестве фитилей светильников. Добывался этот зеленовато-беловатый камень, амиант, в долинах рек Аркадии. Он ещё был известен как «горный лён» из-за способности расщепляться на тончайшие длинные волокна, из которых можно было ткать полотно. В Риме пеленами из асбестоса укутывали тела умерших людей перед возложением на костёр, для того, чтобы прах не смешивался с древесной золой.</w:t>
      </w:r>
    </w:p>
    <w:p w:rsidR="00FE226B" w:rsidRPr="000E4394" w:rsidRDefault="00FE226B" w:rsidP="00FE226B">
      <w:pPr>
        <w:spacing w:after="0" w:line="240" w:lineRule="auto"/>
        <w:ind w:firstLine="708"/>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На Урале асбест издавна именовали «каменной куделью», из неё ткали салфетки и скатерти, не горящие в огне. В России в недавнем времени более половины всех кровель покрывались шифером, в производстве которого применялся асбест. Также асбест использовался для изготовления особых противопожарных покрытий, которые легко крошились и создавали опасную для лёгких пыль, способствующую заболеванию асбестозом. </w:t>
      </w:r>
    </w:p>
    <w:p w:rsidR="00FE226B" w:rsidRPr="000E4394" w:rsidRDefault="00FE226B" w:rsidP="00FE226B">
      <w:pPr>
        <w:spacing w:after="0" w:line="240" w:lineRule="auto"/>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ab/>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
          <w:bCs/>
        </w:rPr>
        <w:t>АССИГНОВ</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НИЕ </w:t>
      </w:r>
      <w:r w:rsidRPr="000E4394">
        <w:rPr>
          <w:rFonts w:ascii="Arial Unicode MS" w:eastAsia="Arial Unicode MS" w:hAnsi="Arial Unicode MS" w:cs="Arial Unicode MS"/>
          <w:bCs/>
        </w:rPr>
        <w:t xml:space="preserve">(от лат. </w:t>
      </w:r>
      <w:r w:rsidRPr="000E4394">
        <w:rPr>
          <w:rFonts w:ascii="Arial Unicode MS" w:eastAsia="Arial Unicode MS" w:hAnsi="Arial Unicode MS" w:cs="Arial Unicode MS"/>
          <w:b/>
          <w:bCs/>
        </w:rPr>
        <w:t>as-signatio</w:t>
      </w:r>
      <w:r w:rsidRPr="000E4394">
        <w:rPr>
          <w:rFonts w:ascii="Arial Unicode MS" w:eastAsia="Arial Unicode MS" w:hAnsi="Arial Unicode MS" w:cs="Arial Unicode MS"/>
          <w:bCs/>
        </w:rPr>
        <w:t xml:space="preserve"> – назначение) - денежные средства, направляемые из федерального, региональных и местных бюджетов на развитие экономики, финансирование социально-культурных мероприятий, содержание органов государственной власти и местного самоуправления, осуществление правоохранительной деятельности и обеспечение безопасности государства.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Термин «</w:t>
      </w:r>
      <w:r w:rsidRPr="000E4394">
        <w:rPr>
          <w:rFonts w:ascii="Arial Unicode MS" w:eastAsia="Arial Unicode MS" w:hAnsi="Arial Unicode MS" w:cs="Arial Unicode MS"/>
          <w:b/>
          <w:bCs/>
        </w:rPr>
        <w:t>ассигнование</w:t>
      </w:r>
      <w:r w:rsidRPr="000E4394">
        <w:rPr>
          <w:rFonts w:ascii="Arial Unicode MS" w:eastAsia="Arial Unicode MS" w:hAnsi="Arial Unicode MS" w:cs="Arial Unicode MS"/>
          <w:bCs/>
        </w:rPr>
        <w:t>» произошёл от «</w:t>
      </w:r>
      <w:r w:rsidRPr="000E4394">
        <w:rPr>
          <w:rFonts w:ascii="Arial Unicode MS" w:eastAsia="Arial Unicode MS" w:hAnsi="Arial Unicode MS" w:cs="Arial Unicode MS"/>
          <w:b/>
          <w:bCs/>
        </w:rPr>
        <w:t>ассигнации</w:t>
      </w:r>
      <w:r w:rsidRPr="000E4394">
        <w:rPr>
          <w:rFonts w:ascii="Arial Unicode MS" w:eastAsia="Arial Unicode MS" w:hAnsi="Arial Unicode MS" w:cs="Arial Unicode MS"/>
          <w:bCs/>
        </w:rPr>
        <w:t xml:space="preserve">» (лат. </w:t>
      </w:r>
      <w:r w:rsidRPr="000E4394">
        <w:rPr>
          <w:rFonts w:ascii="Arial Unicode MS" w:eastAsia="Arial Unicode MS" w:hAnsi="Arial Unicode MS" w:cs="Arial Unicode MS"/>
          <w:b/>
          <w:bCs/>
        </w:rPr>
        <w:t>assignation</w:t>
      </w:r>
      <w:r w:rsidRPr="000E4394">
        <w:rPr>
          <w:rFonts w:ascii="Arial Unicode MS" w:eastAsia="Arial Unicode MS" w:hAnsi="Arial Unicode MS" w:cs="Arial Unicode MS"/>
          <w:bCs/>
        </w:rPr>
        <w:t>) - бумажных денег, выпускавшихся в России с 1769 г. и аннулированные в 1849 г., когда в результате денежно</w:t>
      </w:r>
      <w:r>
        <w:rPr>
          <w:rFonts w:ascii="Arial Unicode MS" w:eastAsia="Arial Unicode MS" w:hAnsi="Arial Unicode MS" w:cs="Arial Unicode MS"/>
          <w:bCs/>
        </w:rPr>
        <w:t>й реформы в Р</w:t>
      </w:r>
      <w:r w:rsidRPr="000E4394">
        <w:rPr>
          <w:rFonts w:ascii="Arial Unicode MS" w:eastAsia="Arial Unicode MS" w:hAnsi="Arial Unicode MS" w:cs="Arial Unicode MS"/>
          <w:bCs/>
        </w:rPr>
        <w:t>оссии был введен серебряный номинал в монетах - монометаллизм. Этимология «термина» приводит в Др</w:t>
      </w:r>
      <w:r>
        <w:rPr>
          <w:rFonts w:ascii="Arial Unicode MS" w:eastAsia="Arial Unicode MS" w:hAnsi="Arial Unicode MS" w:cs="Arial Unicode MS"/>
          <w:bCs/>
        </w:rPr>
        <w:t>ев</w:t>
      </w:r>
      <w:r w:rsidRPr="000E4394">
        <w:rPr>
          <w:rFonts w:ascii="Arial Unicode MS" w:eastAsia="Arial Unicode MS" w:hAnsi="Arial Unicode MS" w:cs="Arial Unicode MS"/>
          <w:bCs/>
        </w:rPr>
        <w:t xml:space="preserve">ний Рим, где </w:t>
      </w:r>
      <w:r w:rsidRPr="000E4394">
        <w:rPr>
          <w:rFonts w:ascii="Arial Unicode MS" w:eastAsia="Arial Unicode MS" w:hAnsi="Arial Unicode MS" w:cs="Arial Unicode MS"/>
          <w:b/>
          <w:bCs/>
        </w:rPr>
        <w:t>ассигнатором</w:t>
      </w:r>
      <w:r w:rsidRPr="000E4394">
        <w:rPr>
          <w:rFonts w:ascii="Arial Unicode MS" w:eastAsia="Arial Unicode MS" w:hAnsi="Arial Unicode MS" w:cs="Arial Unicode MS"/>
          <w:bCs/>
        </w:rPr>
        <w:t xml:space="preserve"> (от </w:t>
      </w:r>
      <w:r w:rsidRPr="000E4394">
        <w:rPr>
          <w:rFonts w:ascii="Arial Unicode MS" w:eastAsia="Arial Unicode MS" w:hAnsi="Arial Unicode MS" w:cs="Arial Unicode MS"/>
          <w:b/>
          <w:bCs/>
        </w:rPr>
        <w:t>as-signo</w:t>
      </w:r>
      <w:r w:rsidRPr="000E4394">
        <w:rPr>
          <w:rFonts w:ascii="Arial Unicode MS" w:eastAsia="Arial Unicode MS" w:hAnsi="Arial Unicode MS" w:cs="Arial Unicode MS"/>
          <w:bCs/>
        </w:rPr>
        <w:t xml:space="preserve"> – назначать) назывался «человек, назначающий определенные доли наследства по собственному завещанию». Завещатель имел право выделять доли наследникам, отводить им в натуре и подписывать свое завещание, закрепляя подпись личной печатью. Отведение части имущества патрона, и выделение надела его подопечным, назначение опеки над вольноотпущенником также называлось ассигнованием. </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распоряжении государственной власти Рима имелись земли, составлявшие общенародную собственность, и которыми представители власти распоряжались по своему усмотрению. Это могли быть ещё завоеванные территории, переходящие к Риму на правах победителя. Часть таких земель продавались римским гражданам, сдавалась в </w:t>
      </w:r>
      <w:r w:rsidRPr="000E4394">
        <w:rPr>
          <w:rFonts w:ascii="Arial Unicode MS" w:eastAsia="Arial Unicode MS" w:hAnsi="Arial Unicode MS" w:cs="Arial Unicode MS"/>
          <w:bCs/>
        </w:rPr>
        <w:lastRenderedPageBreak/>
        <w:t xml:space="preserve">аренду или передавалась храмам - в собственность или в пользование. Некоторые участки земли раздавались малоимущим гражданам безвозмездно – такой акт со стороны государства назывался </w:t>
      </w:r>
      <w:r w:rsidRPr="000E4394">
        <w:rPr>
          <w:rFonts w:ascii="Arial Unicode MS" w:eastAsia="Arial Unicode MS" w:hAnsi="Arial Unicode MS" w:cs="Arial Unicode MS"/>
          <w:b/>
          <w:bCs/>
        </w:rPr>
        <w:t>assignation</w:t>
      </w:r>
      <w:r w:rsidRPr="000E4394">
        <w:rPr>
          <w:rFonts w:ascii="Arial Unicode MS" w:eastAsia="Arial Unicode MS" w:hAnsi="Arial Unicode MS" w:cs="Arial Unicode MS"/>
          <w:bCs/>
        </w:rPr>
        <w:t xml:space="preserve">, т.е. </w:t>
      </w:r>
      <w:r w:rsidRPr="000E4394">
        <w:rPr>
          <w:rFonts w:ascii="Arial Unicode MS" w:eastAsia="Arial Unicode MS" w:hAnsi="Arial Unicode MS" w:cs="Arial Unicode MS"/>
          <w:b/>
          <w:bCs/>
        </w:rPr>
        <w:t>ассигнация</w:t>
      </w:r>
      <w:r w:rsidRPr="000E4394">
        <w:rPr>
          <w:rFonts w:ascii="Arial Unicode MS" w:eastAsia="Arial Unicode MS" w:hAnsi="Arial Unicode MS" w:cs="Arial Unicode MS"/>
          <w:bCs/>
        </w:rPr>
        <w:t>.</w:t>
      </w:r>
    </w:p>
    <w:p w:rsidR="00FE226B" w:rsidRPr="000E4394" w:rsidRDefault="00FE226B" w:rsidP="00FE226B">
      <w:pPr>
        <w:tabs>
          <w:tab w:val="left" w:pos="0"/>
        </w:tabs>
        <w:spacing w:after="0" w:line="240" w:lineRule="auto"/>
        <w:jc w:val="both"/>
        <w:rPr>
          <w:rFonts w:ascii="Arial Unicode MS" w:eastAsia="Arial Unicode MS" w:hAnsi="Arial Unicode MS" w:cs="Arial Unicode MS"/>
          <w:bCs/>
        </w:rPr>
      </w:pPr>
    </w:p>
    <w:p w:rsidR="00FE226B" w:rsidRPr="000E4394" w:rsidRDefault="00FE226B" w:rsidP="00FE226B">
      <w:pPr>
        <w:spacing w:after="0" w:line="240" w:lineRule="auto"/>
        <w:jc w:val="both"/>
        <w:rPr>
          <w:rFonts w:ascii="Arial Unicode MS" w:eastAsia="Arial Unicode MS" w:hAnsi="Arial Unicode MS" w:cs="Arial Unicode MS"/>
          <w:color w:val="000000" w:themeColor="text1"/>
        </w:rPr>
      </w:pPr>
      <w:r w:rsidRPr="000E4394">
        <w:rPr>
          <w:rFonts w:ascii="Arial Unicode MS" w:eastAsia="Arial Unicode MS" w:hAnsi="Arial Unicode MS" w:cs="Arial Unicode MS"/>
          <w:b/>
          <w:bCs/>
          <w:color w:val="000000" w:themeColor="text1"/>
        </w:rPr>
        <w:t>АТАВ</w:t>
      </w:r>
      <w:r w:rsidRPr="000E4394">
        <w:rPr>
          <w:rFonts w:ascii="Arial Unicode MS" w:eastAsia="Arial Unicode MS" w:hAnsi="Arial Unicode MS" w:cs="Arial Unicode MS"/>
          <w:b/>
          <w:bCs/>
          <w:color w:val="000000" w:themeColor="text1"/>
          <w:u w:val="single"/>
        </w:rPr>
        <w:t>И</w:t>
      </w:r>
      <w:r w:rsidRPr="000E4394">
        <w:rPr>
          <w:rFonts w:ascii="Arial Unicode MS" w:eastAsia="Arial Unicode MS" w:hAnsi="Arial Unicode MS" w:cs="Arial Unicode MS"/>
          <w:b/>
          <w:bCs/>
          <w:color w:val="000000" w:themeColor="text1"/>
        </w:rPr>
        <w:t>ЗМ</w:t>
      </w:r>
      <w:r w:rsidRPr="000E4394">
        <w:rPr>
          <w:rFonts w:ascii="Arial Unicode MS" w:eastAsia="Arial Unicode MS" w:hAnsi="Arial Unicode MS" w:cs="Arial Unicode MS"/>
          <w:color w:val="000000" w:themeColor="text1"/>
        </w:rPr>
        <w:t xml:space="preserve"> (лат. </w:t>
      </w:r>
      <w:r w:rsidRPr="000E4394">
        <w:rPr>
          <w:rFonts w:ascii="Arial Unicode MS" w:eastAsia="Arial Unicode MS" w:hAnsi="Arial Unicode MS" w:cs="Arial Unicode MS"/>
          <w:b/>
          <w:bCs/>
          <w:lang w:val="en-US"/>
        </w:rPr>
        <w:t>atavus</w:t>
      </w:r>
      <w:r w:rsidRPr="000E4394">
        <w:rPr>
          <w:rFonts w:ascii="Arial Unicode MS" w:eastAsia="Arial Unicode MS" w:hAnsi="Arial Unicode MS" w:cs="Arial Unicode MS"/>
        </w:rPr>
        <w:t xml:space="preserve"> - дальний предок</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color w:val="000000" w:themeColor="text1"/>
        </w:rPr>
        <w:t xml:space="preserve">– в </w:t>
      </w:r>
      <w:r w:rsidRPr="000E4394">
        <w:rPr>
          <w:rFonts w:ascii="Arial Unicode MS" w:eastAsia="Arial Unicode MS" w:hAnsi="Arial Unicode MS" w:cs="Arial Unicode MS"/>
          <w:bCs/>
          <w:color w:val="000000" w:themeColor="text1"/>
        </w:rPr>
        <w:t>антропологии, науке о человеке - появление у организмов признаков, отсутствовавших у их ближайших предков, но существовавших у очень далёких предков. Это может проявиться в появлении хвостовидного придатка у человека или дополнительных пальцев и др., даже в необычайной волосатости на теле.</w:t>
      </w:r>
    </w:p>
    <w:p w:rsidR="00FE226B" w:rsidRPr="000E4394" w:rsidRDefault="00FE226B" w:rsidP="00FE226B">
      <w:pPr>
        <w:spacing w:after="0" w:line="240" w:lineRule="auto"/>
        <w:ind w:firstLine="708"/>
        <w:jc w:val="both"/>
        <w:rPr>
          <w:rFonts w:ascii="Arial Unicode MS" w:eastAsia="Arial Unicode MS" w:hAnsi="Arial Unicode MS" w:cs="Arial Unicode MS"/>
        </w:rPr>
      </w:pPr>
      <w:r w:rsidRPr="000E4394">
        <w:rPr>
          <w:rFonts w:ascii="Arial Unicode MS" w:eastAsia="Arial Unicode MS" w:hAnsi="Arial Unicode MS" w:cs="Arial Unicode MS"/>
          <w:bCs/>
        </w:rPr>
        <w:t xml:space="preserve">В генеалогии </w:t>
      </w:r>
      <w:r w:rsidRPr="000E4394">
        <w:rPr>
          <w:rFonts w:ascii="Arial Unicode MS" w:eastAsia="Arial Unicode MS" w:hAnsi="Arial Unicode MS" w:cs="Arial Unicode MS"/>
        </w:rPr>
        <w:t xml:space="preserve">эллинов и </w:t>
      </w:r>
      <w:r w:rsidRPr="000E4394">
        <w:rPr>
          <w:rFonts w:ascii="Arial Unicode MS" w:eastAsia="Arial Unicode MS" w:hAnsi="Arial Unicode MS" w:cs="Arial Unicode MS"/>
          <w:bCs/>
        </w:rPr>
        <w:t xml:space="preserve">римлян </w:t>
      </w:r>
      <w:r w:rsidRPr="000E4394">
        <w:rPr>
          <w:rFonts w:ascii="Arial Unicode MS" w:eastAsia="Arial Unicode MS" w:hAnsi="Arial Unicode MS" w:cs="Arial Unicode MS"/>
          <w:b/>
          <w:bCs/>
          <w:lang w:val="en-US"/>
        </w:rPr>
        <w:t>atavus</w:t>
      </w:r>
      <w:r w:rsidRPr="000E4394">
        <w:rPr>
          <w:rFonts w:ascii="Arial Unicode MS" w:eastAsia="Arial Unicode MS" w:hAnsi="Arial Unicode MS" w:cs="Arial Unicode MS"/>
        </w:rPr>
        <w:t xml:space="preserve"> - отец прапрадеда или прабабки, т.е. «</w:t>
      </w:r>
      <w:r w:rsidRPr="000E4394">
        <w:rPr>
          <w:rFonts w:ascii="Arial Unicode MS" w:eastAsia="Arial Unicode MS" w:hAnsi="Arial Unicode MS" w:cs="Arial Unicode MS"/>
          <w:b/>
        </w:rPr>
        <w:t>дальний предок</w:t>
      </w:r>
      <w:r w:rsidRPr="000E4394">
        <w:rPr>
          <w:rFonts w:ascii="Arial Unicode MS" w:eastAsia="Arial Unicode MS" w:hAnsi="Arial Unicode MS" w:cs="Arial Unicode MS"/>
        </w:rPr>
        <w:t>». Например, македонские цари вели свою родословную от Геракла — сына греческого бога Зевса от смертной женщины Алкмены. По материнской линии Александр Македонский мог считаться прямым потомком Ахилла, героя легендарной Троянской войны, воспетого Гомером. Многие римские императоры «находили» своих семейных предков в легендах и мифах; самыми востребованными были герои Геркулес (Геракл) и Ахиллес (Ахилл), а также божества, заселившие природу.</w:t>
      </w:r>
    </w:p>
    <w:p w:rsidR="00FE226B" w:rsidRDefault="00FE226B" w:rsidP="00FE226B">
      <w:pPr>
        <w:spacing w:after="0" w:line="240" w:lineRule="auto"/>
        <w:jc w:val="both"/>
        <w:rPr>
          <w:rFonts w:ascii="Arial Unicode MS" w:eastAsia="Arial Unicode MS" w:hAnsi="Arial Unicode MS" w:cs="Arial Unicode MS"/>
          <w:b/>
          <w:bCs/>
        </w:rPr>
      </w:pPr>
    </w:p>
    <w:p w:rsidR="00FE226B" w:rsidRPr="00144B69" w:rsidRDefault="00FE226B" w:rsidP="00FE226B">
      <w:pPr>
        <w:spacing w:after="0" w:line="240" w:lineRule="auto"/>
        <w:jc w:val="both"/>
        <w:rPr>
          <w:rFonts w:ascii="Arial Unicode MS" w:eastAsia="Arial Unicode MS" w:hAnsi="Arial Unicode MS" w:cs="Arial Unicode MS"/>
          <w:b/>
        </w:rPr>
      </w:pPr>
      <w:r w:rsidRPr="0020668D">
        <w:rPr>
          <w:rStyle w:val="Heading1Char"/>
          <w:rFonts w:eastAsia="Arial Unicode MS"/>
        </w:rPr>
        <w:t>Б</w:t>
      </w:r>
      <w:r w:rsidRPr="00144B69">
        <w:rPr>
          <w:rFonts w:ascii="Arial Unicode MS" w:eastAsia="Arial Unicode MS" w:hAnsi="Arial Unicode MS" w:cs="Arial Unicode MS"/>
          <w:b/>
        </w:rPr>
        <w:t>АЛЬЗ</w:t>
      </w:r>
      <w:r w:rsidRPr="00144B69">
        <w:rPr>
          <w:rFonts w:ascii="Arial Unicode MS" w:eastAsia="Arial Unicode MS" w:hAnsi="Arial Unicode MS" w:cs="Arial Unicode MS"/>
          <w:b/>
          <w:u w:val="single"/>
        </w:rPr>
        <w:t>А</w:t>
      </w:r>
      <w:r w:rsidRPr="00144B69">
        <w:rPr>
          <w:rFonts w:ascii="Arial Unicode MS" w:eastAsia="Arial Unicode MS" w:hAnsi="Arial Unicode MS" w:cs="Arial Unicode MS"/>
          <w:b/>
        </w:rPr>
        <w:t xml:space="preserve">МЫ </w:t>
      </w:r>
      <w:r w:rsidRPr="00144B69">
        <w:rPr>
          <w:rFonts w:ascii="Arial Unicode MS" w:eastAsia="Arial Unicode MS" w:hAnsi="Arial Unicode MS" w:cs="Arial Unicode MS"/>
        </w:rPr>
        <w:t xml:space="preserve">(от греч. </w:t>
      </w:r>
      <w:r w:rsidRPr="00144B69">
        <w:rPr>
          <w:rFonts w:ascii="Arial Unicode MS" w:eastAsia="Arial Unicode MS" w:hAnsi="Arial Unicode MS" w:cs="Arial Unicode MS"/>
          <w:b/>
        </w:rPr>
        <w:t>balsamon</w:t>
      </w:r>
      <w:r w:rsidRPr="00144B69">
        <w:rPr>
          <w:rFonts w:ascii="Arial Unicode MS" w:eastAsia="Arial Unicode MS" w:hAnsi="Arial Unicode MS" w:cs="Arial Unicode MS"/>
        </w:rPr>
        <w:t xml:space="preserve"> - ароматическая смола) - напитки или мази, настои, приготавливающиеся на спирту или воде пряных и лекарственных трав, кореньев, плодов, эфирных маслах; или же это могут быть биологически активные добавки к пище. </w:t>
      </w:r>
    </w:p>
    <w:p w:rsidR="00FE226B" w:rsidRPr="00144B69" w:rsidRDefault="00FE226B" w:rsidP="00FE226B">
      <w:pPr>
        <w:spacing w:after="0" w:line="240" w:lineRule="auto"/>
        <w:ind w:firstLine="708"/>
        <w:jc w:val="both"/>
        <w:rPr>
          <w:rFonts w:ascii="Arial Unicode MS" w:eastAsia="Arial Unicode MS" w:hAnsi="Arial Unicode MS" w:cs="Arial Unicode MS"/>
        </w:rPr>
      </w:pPr>
      <w:r w:rsidRPr="00144B69">
        <w:rPr>
          <w:rFonts w:ascii="Arial Unicode MS" w:eastAsia="Arial Unicode MS" w:hAnsi="Arial Unicode MS" w:cs="Arial Unicode MS"/>
        </w:rPr>
        <w:t xml:space="preserve">   Римляне называли  </w:t>
      </w:r>
      <w:r w:rsidRPr="00144B69">
        <w:rPr>
          <w:rFonts w:ascii="Arial Unicode MS" w:eastAsia="Arial Unicode MS" w:hAnsi="Arial Unicode MS" w:cs="Arial Unicode MS"/>
          <w:b/>
        </w:rPr>
        <w:t>balsamum</w:t>
      </w:r>
      <w:r w:rsidRPr="00144B69">
        <w:rPr>
          <w:rFonts w:ascii="Arial Unicode MS" w:eastAsia="Arial Unicode MS" w:hAnsi="Arial Unicode MS" w:cs="Arial Unicode MS"/>
        </w:rPr>
        <w:t xml:space="preserve">, а греки -  </w:t>
      </w:r>
      <w:r w:rsidRPr="00144B69">
        <w:rPr>
          <w:rFonts w:ascii="Arial Unicode MS" w:eastAsia="Arial Unicode MS" w:hAnsi="Arial Unicode MS" w:cs="Arial Unicode MS"/>
          <w:b/>
        </w:rPr>
        <w:t>balsamon</w:t>
      </w:r>
      <w:r w:rsidRPr="00144B69">
        <w:rPr>
          <w:rFonts w:ascii="Arial Unicode MS" w:eastAsia="Arial Unicode MS" w:hAnsi="Arial Unicode MS" w:cs="Arial Unicode MS"/>
        </w:rPr>
        <w:t xml:space="preserve"> (от араб. </w:t>
      </w:r>
      <w:r w:rsidRPr="00144B69">
        <w:rPr>
          <w:rFonts w:ascii="Arial Unicode MS" w:eastAsia="Arial Unicode MS" w:hAnsi="Arial Unicode MS" w:cs="Arial Unicode MS"/>
          <w:b/>
        </w:rPr>
        <w:t>balasan</w:t>
      </w:r>
      <w:r w:rsidRPr="00144B69">
        <w:rPr>
          <w:rFonts w:ascii="Arial Unicode MS" w:eastAsia="Arial Unicode MS" w:hAnsi="Arial Unicode MS" w:cs="Arial Unicode MS"/>
        </w:rPr>
        <w:t xml:space="preserve"> – бальзам) ароматический сок, вытекающий из стволов некоторых пород деревьев Востока, Африки и Азии – сам собой или через искусственные надрезы. Бальзамами считались различные эфирные масла, полученные из сока определённых пород дерева, которые превращались на воздухе в ароматную смолу. В античности к бальзамам причисляли все ароматические средства, благовония, от сжигания которых при жертвоприношениях и совершении обрядовых культов выделялся ароматный дым, «угодный богам». Это могли быть </w:t>
      </w:r>
      <w:r w:rsidRPr="00144B69">
        <w:rPr>
          <w:rFonts w:ascii="Arial Unicode MS" w:eastAsia="Arial Unicode MS" w:hAnsi="Arial Unicode MS" w:cs="Arial Unicode MS"/>
          <w:i/>
        </w:rPr>
        <w:t>малобатр</w:t>
      </w:r>
      <w:r w:rsidRPr="00144B69">
        <w:rPr>
          <w:rFonts w:ascii="Arial Unicode MS" w:eastAsia="Arial Unicode MS" w:hAnsi="Arial Unicode MS" w:cs="Arial Unicode MS"/>
        </w:rPr>
        <w:t xml:space="preserve"> – душистая мазь из корицы, </w:t>
      </w:r>
      <w:r w:rsidRPr="00144B69">
        <w:rPr>
          <w:rFonts w:ascii="Arial Unicode MS" w:eastAsia="Arial Unicode MS" w:hAnsi="Arial Unicode MS" w:cs="Arial Unicode MS"/>
          <w:i/>
        </w:rPr>
        <w:t>нард</w:t>
      </w:r>
      <w:r w:rsidRPr="00144B69">
        <w:rPr>
          <w:rFonts w:ascii="Arial Unicode MS" w:eastAsia="Arial Unicode MS" w:hAnsi="Arial Unicode MS" w:cs="Arial Unicode MS"/>
        </w:rPr>
        <w:t xml:space="preserve"> – благовонное растение, из которого делалось нардовое масло и иные растительные бальзамы: </w:t>
      </w:r>
      <w:r w:rsidRPr="00144B69">
        <w:rPr>
          <w:rFonts w:ascii="Arial Unicode MS" w:eastAsia="Arial Unicode MS" w:hAnsi="Arial Unicode MS" w:cs="Arial Unicode MS"/>
          <w:i/>
        </w:rPr>
        <w:t>мегалий</w:t>
      </w:r>
      <w:r w:rsidRPr="00144B69">
        <w:rPr>
          <w:rFonts w:ascii="Arial Unicode MS" w:eastAsia="Arial Unicode MS" w:hAnsi="Arial Unicode MS" w:cs="Arial Unicode MS"/>
        </w:rPr>
        <w:t xml:space="preserve">, </w:t>
      </w:r>
      <w:r w:rsidRPr="00144B69">
        <w:rPr>
          <w:rFonts w:ascii="Arial Unicode MS" w:eastAsia="Arial Unicode MS" w:hAnsi="Arial Unicode MS" w:cs="Arial Unicode MS"/>
          <w:i/>
        </w:rPr>
        <w:t>телин</w:t>
      </w:r>
      <w:r w:rsidRPr="00144B69">
        <w:rPr>
          <w:rFonts w:ascii="Arial Unicode MS" w:eastAsia="Arial Unicode MS" w:hAnsi="Arial Unicode MS" w:cs="Arial Unicode MS"/>
        </w:rPr>
        <w:t>, сок бальзамового дерева и прочее. К бальзамам относились также восточные или азиатские благовония – пахучие вещества для умащения или натирания тела. Они использовались для воскурений богам (это мог быть ладан) и бальзамирования тел умерших пропитыванием тканей особыми противогнилостными и консервирующими составами. Благовония получали переработкой по особой технологии растительного (лилия, роза, лаванда) или животного сырья, замешивая их на миндальном, оливковом или ореховом масле.  Иногда бальзамы получали вывариванием и выжиманием семян пряных растений или других частей растений. Есть сведения, что из-за большого спроса на восточные бальзамы отмечались случаи фальсификации, различного рода подделок этого весьма дорогостоящего товара.</w:t>
      </w:r>
    </w:p>
    <w:p w:rsidR="00FE226B" w:rsidRPr="00144B69" w:rsidRDefault="00FE226B" w:rsidP="00FE226B">
      <w:pPr>
        <w:spacing w:after="0" w:line="240" w:lineRule="auto"/>
        <w:ind w:firstLine="708"/>
        <w:jc w:val="both"/>
        <w:rPr>
          <w:rFonts w:ascii="Arial Unicode MS" w:eastAsia="Arial Unicode MS" w:hAnsi="Arial Unicode MS" w:cs="Arial Unicode MS"/>
        </w:rPr>
      </w:pPr>
      <w:r w:rsidRPr="00144B69">
        <w:rPr>
          <w:rFonts w:ascii="Arial Unicode MS" w:eastAsia="Arial Unicode MS" w:hAnsi="Arial Unicode MS" w:cs="Arial Unicode MS"/>
        </w:rPr>
        <w:t xml:space="preserve">Жрецы-прорицатели в общенациональных культовых центрах вроде Дельф, Делоса, Додоны, вдыхая дым от тлеющих и горевших бальзамовых составов, по заказам паломников «устанавливали связь с потусторонним миром», получая от богов советы и рекомендации. Греческие врачи были уверены, что запахи бальзамов излечивали недуги, особенно нервные срывы, что позволяло считать их лечебными, болеутоляющими или успокаивающими средствами. Распространяясь в воздухе, в помещении, пропитывая одежду молящихся, воскурение благотворно воздействовало на психическое состояние, успокаивало его нервную систему - «очищало» человека, настраивая на реализацию </w:t>
      </w:r>
      <w:r w:rsidRPr="00144B69">
        <w:rPr>
          <w:rFonts w:ascii="Arial Unicode MS" w:eastAsia="Arial Unicode MS" w:hAnsi="Arial Unicode MS" w:cs="Arial Unicode MS"/>
        </w:rPr>
        <w:lastRenderedPageBreak/>
        <w:t xml:space="preserve">планов. Немаловажная деталь - сосуды для воскурения бальзамов делались из бронзы, они имели определенную форму, связанную с сакральной символикой. </w:t>
      </w:r>
    </w:p>
    <w:p w:rsidR="00FE226B" w:rsidRPr="00FE226B" w:rsidRDefault="00FE226B">
      <w:pPr>
        <w:rPr>
          <w:b/>
        </w:rPr>
      </w:pPr>
    </w:p>
    <w:sectPr w:rsidR="00FE226B" w:rsidRPr="00FE226B" w:rsidSect="00A3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9CA"/>
    <w:multiLevelType w:val="hybridMultilevel"/>
    <w:tmpl w:val="4446A9EA"/>
    <w:lvl w:ilvl="0" w:tplc="FFD648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12B4"/>
    <w:multiLevelType w:val="hybridMultilevel"/>
    <w:tmpl w:val="593E0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14073C"/>
    <w:multiLevelType w:val="hybridMultilevel"/>
    <w:tmpl w:val="CA92BA08"/>
    <w:lvl w:ilvl="0" w:tplc="C9BE0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8C"/>
    <w:rsid w:val="001D6AC5"/>
    <w:rsid w:val="00A30F97"/>
    <w:rsid w:val="00DF6CB9"/>
    <w:rsid w:val="00E4378C"/>
    <w:rsid w:val="00FE22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6B"/>
  </w:style>
  <w:style w:type="paragraph" w:styleId="Heading1">
    <w:name w:val="heading 1"/>
    <w:basedOn w:val="Normal"/>
    <w:link w:val="Heading1Char"/>
    <w:qFormat/>
    <w:rsid w:val="00FE2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FE226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E226B"/>
    <w:pPr>
      <w:keepNext/>
      <w:spacing w:before="240" w:after="60" w:line="240" w:lineRule="auto"/>
      <w:outlineLvl w:val="2"/>
    </w:pPr>
    <w:rPr>
      <w:rFonts w:ascii="Cambria" w:eastAsia="Times New Roman" w:hAnsi="Cambria" w:cs="Times New Roman"/>
      <w:b/>
      <w:bCs/>
      <w:sz w:val="26"/>
      <w:szCs w:val="26"/>
      <w:lang w:eastAsia="ru-RU"/>
    </w:rPr>
  </w:style>
  <w:style w:type="paragraph" w:styleId="Heading4">
    <w:name w:val="heading 4"/>
    <w:basedOn w:val="Normal"/>
    <w:next w:val="Normal"/>
    <w:link w:val="Heading4Char"/>
    <w:uiPriority w:val="9"/>
    <w:semiHidden/>
    <w:unhideWhenUsed/>
    <w:qFormat/>
    <w:rsid w:val="00FE22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26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E22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226B"/>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uiPriority w:val="9"/>
    <w:semiHidden/>
    <w:rsid w:val="00FE226B"/>
    <w:rPr>
      <w:rFonts w:asciiTheme="majorHAnsi" w:eastAsiaTheme="majorEastAsia" w:hAnsiTheme="majorHAnsi" w:cstheme="majorBidi"/>
      <w:b/>
      <w:bCs/>
      <w:i/>
      <w:iCs/>
      <w:color w:val="4F81BD" w:themeColor="accent1"/>
      <w:sz w:val="24"/>
      <w:szCs w:val="24"/>
      <w:lang w:eastAsia="ru-RU"/>
    </w:rPr>
  </w:style>
  <w:style w:type="paragraph" w:styleId="NormalWeb">
    <w:name w:val="Normal (Web)"/>
    <w:basedOn w:val="Normal"/>
    <w:uiPriority w:val="99"/>
    <w:unhideWhenUsed/>
    <w:rsid w:val="00FE2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FE226B"/>
    <w:rPr>
      <w:i/>
      <w:iCs/>
    </w:rPr>
  </w:style>
  <w:style w:type="paragraph" w:styleId="BodyTextIndent">
    <w:name w:val="Body Text Indent"/>
    <w:basedOn w:val="Normal"/>
    <w:link w:val="BodyTextIndentChar"/>
    <w:rsid w:val="00FE226B"/>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FE226B"/>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FE226B"/>
    <w:rPr>
      <w:color w:val="0000FF"/>
      <w:u w:val="single"/>
    </w:rPr>
  </w:style>
  <w:style w:type="character" w:styleId="Strong">
    <w:name w:val="Strong"/>
    <w:basedOn w:val="DefaultParagraphFont"/>
    <w:uiPriority w:val="22"/>
    <w:qFormat/>
    <w:rsid w:val="00FE226B"/>
    <w:rPr>
      <w:b/>
      <w:bCs/>
    </w:rPr>
  </w:style>
  <w:style w:type="character" w:customStyle="1" w:styleId="8">
    <w:name w:val="стиль8"/>
    <w:basedOn w:val="DefaultParagraphFont"/>
    <w:rsid w:val="00FE226B"/>
  </w:style>
  <w:style w:type="paragraph" w:styleId="BodyText">
    <w:name w:val="Body Text"/>
    <w:aliases w:val="Основной текст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Normal"/>
    <w:link w:val="BodyTextChar"/>
    <w:unhideWhenUsed/>
    <w:rsid w:val="00FE226B"/>
    <w:pPr>
      <w:spacing w:after="120"/>
    </w:p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Знак Знак Знак Знак Char,Основной текст Знак Знак Знак Знак Знак Знак Знак Знак Char"/>
    <w:basedOn w:val="DefaultParagraphFont"/>
    <w:link w:val="BodyText"/>
    <w:rsid w:val="00FE226B"/>
  </w:style>
  <w:style w:type="paragraph" w:styleId="ListParagraph">
    <w:name w:val="List Paragraph"/>
    <w:basedOn w:val="Normal"/>
    <w:uiPriority w:val="34"/>
    <w:qFormat/>
    <w:rsid w:val="00FE226B"/>
    <w:pPr>
      <w:spacing w:after="0" w:line="240" w:lineRule="auto"/>
      <w:ind w:left="720"/>
      <w:contextualSpacing/>
      <w:jc w:val="both"/>
    </w:pPr>
  </w:style>
  <w:style w:type="paragraph" w:styleId="Header">
    <w:name w:val="header"/>
    <w:basedOn w:val="Normal"/>
    <w:link w:val="HeaderChar"/>
    <w:uiPriority w:val="99"/>
    <w:unhideWhenUsed/>
    <w:rsid w:val="00FE226B"/>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rsid w:val="00FE226B"/>
  </w:style>
  <w:style w:type="paragraph" w:styleId="Footer">
    <w:name w:val="footer"/>
    <w:aliases w:val="Нижний колонтитул Знак Знак Знак,Нижний колонтитул Знак Знак,Нижний колонтитул Знак Знак Знак Знак,Нижний колонтитул Знак Знак Знак Знак Знак,Нижний колонтитул Знак Знак Знак Знак Знак Знак Знак Знак Знак"/>
    <w:basedOn w:val="Normal"/>
    <w:link w:val="FooterChar"/>
    <w:uiPriority w:val="99"/>
    <w:unhideWhenUsed/>
    <w:rsid w:val="00FE226B"/>
    <w:pPr>
      <w:tabs>
        <w:tab w:val="center" w:pos="4677"/>
        <w:tab w:val="right" w:pos="9355"/>
      </w:tabs>
      <w:spacing w:after="0" w:line="240" w:lineRule="auto"/>
      <w:jc w:val="both"/>
    </w:pPr>
  </w:style>
  <w:style w:type="character" w:customStyle="1" w:styleId="FooterChar">
    <w:name w:val="Footer Char"/>
    <w:aliases w:val="Нижний колонтитул Знак Знак Знак Char,Нижний колонтитул Знак Знак Char,Нижний колонтитул Знак Знак Знак Знак Char,Нижний колонтитул Знак Знак Знак Знак Знак Char,Нижний колонтитул Знак Знак Знак Знак Знак Знак Знак Знак Знак Char"/>
    <w:basedOn w:val="DefaultParagraphFont"/>
    <w:link w:val="Footer"/>
    <w:uiPriority w:val="99"/>
    <w:rsid w:val="00FE226B"/>
  </w:style>
  <w:style w:type="paragraph" w:styleId="BalloonText">
    <w:name w:val="Balloon Text"/>
    <w:basedOn w:val="Normal"/>
    <w:link w:val="BalloonTextChar"/>
    <w:uiPriority w:val="99"/>
    <w:semiHidden/>
    <w:unhideWhenUsed/>
    <w:rsid w:val="00FE226B"/>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6B"/>
    <w:rPr>
      <w:rFonts w:ascii="Tahoma" w:hAnsi="Tahoma" w:cs="Tahoma"/>
      <w:sz w:val="16"/>
      <w:szCs w:val="16"/>
    </w:rPr>
  </w:style>
  <w:style w:type="paragraph" w:styleId="NoSpacing">
    <w:name w:val="No Spacing"/>
    <w:uiPriority w:val="1"/>
    <w:qFormat/>
    <w:rsid w:val="00FE226B"/>
    <w:pPr>
      <w:spacing w:after="0" w:line="240" w:lineRule="auto"/>
      <w:jc w:val="both"/>
    </w:pPr>
  </w:style>
  <w:style w:type="character" w:customStyle="1" w:styleId="DocumentMapChar">
    <w:name w:val="Document Map Char"/>
    <w:basedOn w:val="DefaultParagraphFont"/>
    <w:link w:val="DocumentMap"/>
    <w:semiHidden/>
    <w:rsid w:val="00FE226B"/>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FE226B"/>
    <w:pPr>
      <w:shd w:val="clear" w:color="auto" w:fill="000080"/>
      <w:spacing w:after="0" w:line="240" w:lineRule="auto"/>
    </w:pPr>
    <w:rPr>
      <w:rFonts w:ascii="Tahoma" w:eastAsia="Times New Roman" w:hAnsi="Tahoma" w:cs="Tahoma"/>
      <w:sz w:val="20"/>
      <w:szCs w:val="20"/>
      <w:lang w:eastAsia="ru-RU"/>
    </w:rPr>
  </w:style>
  <w:style w:type="character" w:customStyle="1" w:styleId="1">
    <w:name w:val="Схема документа Знак1"/>
    <w:basedOn w:val="DefaultParagraphFont"/>
    <w:uiPriority w:val="99"/>
    <w:semiHidden/>
    <w:rsid w:val="00FE226B"/>
    <w:rPr>
      <w:rFonts w:ascii="Tahoma" w:hAnsi="Tahoma" w:cs="Tahoma"/>
      <w:sz w:val="16"/>
      <w:szCs w:val="16"/>
    </w:rPr>
  </w:style>
  <w:style w:type="character" w:customStyle="1" w:styleId="grey1">
    <w:name w:val="grey1"/>
    <w:basedOn w:val="DefaultParagraphFont"/>
    <w:rsid w:val="00FE226B"/>
    <w:rPr>
      <w:b w:val="0"/>
      <w:bCs w:val="0"/>
      <w:color w:val="888888"/>
    </w:rPr>
  </w:style>
  <w:style w:type="character" w:customStyle="1" w:styleId="z-TopofFormChar">
    <w:name w:val="z-Top of Form Char"/>
    <w:basedOn w:val="DefaultParagraphFont"/>
    <w:link w:val="z-TopofForm"/>
    <w:uiPriority w:val="99"/>
    <w:semiHidden/>
    <w:rsid w:val="00FE226B"/>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FE22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FE226B"/>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226B"/>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FE22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FE226B"/>
    <w:rPr>
      <w:rFonts w:ascii="Arial" w:hAnsi="Arial" w:cs="Arial"/>
      <w:vanish/>
      <w:sz w:val="16"/>
      <w:szCs w:val="16"/>
    </w:rPr>
  </w:style>
  <w:style w:type="character" w:customStyle="1" w:styleId="pageitem1">
    <w:name w:val="pageitem1"/>
    <w:basedOn w:val="DefaultParagraphFont"/>
    <w:rsid w:val="00FE226B"/>
    <w:rPr>
      <w:strike w:val="0"/>
      <w:dstrike w:val="0"/>
      <w:color w:val="888888"/>
      <w:sz w:val="13"/>
      <w:szCs w:val="13"/>
      <w:u w:val="none"/>
      <w:effect w:val="none"/>
    </w:rPr>
  </w:style>
  <w:style w:type="character" w:customStyle="1" w:styleId="pageitemc1">
    <w:name w:val="pageitemc1"/>
    <w:basedOn w:val="DefaultParagraphFont"/>
    <w:rsid w:val="00FE226B"/>
    <w:rPr>
      <w:strike w:val="0"/>
      <w:dstrike w:val="0"/>
      <w:color w:val="FFFFFF"/>
      <w:sz w:val="13"/>
      <w:szCs w:val="13"/>
      <w:u w:val="none"/>
      <w:effect w:val="none"/>
      <w:shd w:val="clear" w:color="auto" w:fill="FF9C00"/>
    </w:rPr>
  </w:style>
  <w:style w:type="character" w:customStyle="1" w:styleId="EndnoteTextChar">
    <w:name w:val="Endnote Text Char"/>
    <w:basedOn w:val="DefaultParagraphFont"/>
    <w:link w:val="EndnoteText"/>
    <w:uiPriority w:val="99"/>
    <w:semiHidden/>
    <w:rsid w:val="00FE226B"/>
    <w:rPr>
      <w:sz w:val="20"/>
      <w:szCs w:val="20"/>
    </w:rPr>
  </w:style>
  <w:style w:type="paragraph" w:styleId="EndnoteText">
    <w:name w:val="endnote text"/>
    <w:basedOn w:val="Normal"/>
    <w:link w:val="EndnoteTextChar"/>
    <w:uiPriority w:val="99"/>
    <w:semiHidden/>
    <w:unhideWhenUsed/>
    <w:rsid w:val="00FE226B"/>
    <w:pPr>
      <w:spacing w:after="0" w:line="240" w:lineRule="auto"/>
    </w:pPr>
    <w:rPr>
      <w:sz w:val="20"/>
      <w:szCs w:val="20"/>
    </w:rPr>
  </w:style>
  <w:style w:type="character" w:customStyle="1" w:styleId="10">
    <w:name w:val="Текст концевой сноски Знак1"/>
    <w:basedOn w:val="DefaultParagraphFont"/>
    <w:uiPriority w:val="99"/>
    <w:semiHidden/>
    <w:rsid w:val="00FE226B"/>
    <w:rPr>
      <w:sz w:val="20"/>
      <w:szCs w:val="20"/>
    </w:rPr>
  </w:style>
  <w:style w:type="character" w:customStyle="1" w:styleId="tbold1">
    <w:name w:val="tbold1"/>
    <w:basedOn w:val="DefaultParagraphFont"/>
    <w:rsid w:val="00FE22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6B"/>
  </w:style>
  <w:style w:type="paragraph" w:styleId="Heading1">
    <w:name w:val="heading 1"/>
    <w:basedOn w:val="Normal"/>
    <w:link w:val="Heading1Char"/>
    <w:qFormat/>
    <w:rsid w:val="00FE2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FE226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E226B"/>
    <w:pPr>
      <w:keepNext/>
      <w:spacing w:before="240" w:after="60" w:line="240" w:lineRule="auto"/>
      <w:outlineLvl w:val="2"/>
    </w:pPr>
    <w:rPr>
      <w:rFonts w:ascii="Cambria" w:eastAsia="Times New Roman" w:hAnsi="Cambria" w:cs="Times New Roman"/>
      <w:b/>
      <w:bCs/>
      <w:sz w:val="26"/>
      <w:szCs w:val="26"/>
      <w:lang w:eastAsia="ru-RU"/>
    </w:rPr>
  </w:style>
  <w:style w:type="paragraph" w:styleId="Heading4">
    <w:name w:val="heading 4"/>
    <w:basedOn w:val="Normal"/>
    <w:next w:val="Normal"/>
    <w:link w:val="Heading4Char"/>
    <w:uiPriority w:val="9"/>
    <w:semiHidden/>
    <w:unhideWhenUsed/>
    <w:qFormat/>
    <w:rsid w:val="00FE22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26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E22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226B"/>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uiPriority w:val="9"/>
    <w:semiHidden/>
    <w:rsid w:val="00FE226B"/>
    <w:rPr>
      <w:rFonts w:asciiTheme="majorHAnsi" w:eastAsiaTheme="majorEastAsia" w:hAnsiTheme="majorHAnsi" w:cstheme="majorBidi"/>
      <w:b/>
      <w:bCs/>
      <w:i/>
      <w:iCs/>
      <w:color w:val="4F81BD" w:themeColor="accent1"/>
      <w:sz w:val="24"/>
      <w:szCs w:val="24"/>
      <w:lang w:eastAsia="ru-RU"/>
    </w:rPr>
  </w:style>
  <w:style w:type="paragraph" w:styleId="NormalWeb">
    <w:name w:val="Normal (Web)"/>
    <w:basedOn w:val="Normal"/>
    <w:uiPriority w:val="99"/>
    <w:unhideWhenUsed/>
    <w:rsid w:val="00FE2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FE226B"/>
    <w:rPr>
      <w:i/>
      <w:iCs/>
    </w:rPr>
  </w:style>
  <w:style w:type="paragraph" w:styleId="BodyTextIndent">
    <w:name w:val="Body Text Indent"/>
    <w:basedOn w:val="Normal"/>
    <w:link w:val="BodyTextIndentChar"/>
    <w:rsid w:val="00FE226B"/>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rsid w:val="00FE226B"/>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FE226B"/>
    <w:rPr>
      <w:color w:val="0000FF"/>
      <w:u w:val="single"/>
    </w:rPr>
  </w:style>
  <w:style w:type="character" w:styleId="Strong">
    <w:name w:val="Strong"/>
    <w:basedOn w:val="DefaultParagraphFont"/>
    <w:uiPriority w:val="22"/>
    <w:qFormat/>
    <w:rsid w:val="00FE226B"/>
    <w:rPr>
      <w:b/>
      <w:bCs/>
    </w:rPr>
  </w:style>
  <w:style w:type="character" w:customStyle="1" w:styleId="8">
    <w:name w:val="стиль8"/>
    <w:basedOn w:val="DefaultParagraphFont"/>
    <w:rsid w:val="00FE226B"/>
  </w:style>
  <w:style w:type="paragraph" w:styleId="BodyText">
    <w:name w:val="Body Text"/>
    <w:aliases w:val="Основной текст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Normal"/>
    <w:link w:val="BodyTextChar"/>
    <w:unhideWhenUsed/>
    <w:rsid w:val="00FE226B"/>
    <w:pPr>
      <w:spacing w:after="120"/>
    </w:p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Знак Знак Знак Знак Char,Основной текст Знак Знак Знак Знак Знак Знак Знак Знак Char"/>
    <w:basedOn w:val="DefaultParagraphFont"/>
    <w:link w:val="BodyText"/>
    <w:rsid w:val="00FE226B"/>
  </w:style>
  <w:style w:type="paragraph" w:styleId="ListParagraph">
    <w:name w:val="List Paragraph"/>
    <w:basedOn w:val="Normal"/>
    <w:uiPriority w:val="34"/>
    <w:qFormat/>
    <w:rsid w:val="00FE226B"/>
    <w:pPr>
      <w:spacing w:after="0" w:line="240" w:lineRule="auto"/>
      <w:ind w:left="720"/>
      <w:contextualSpacing/>
      <w:jc w:val="both"/>
    </w:pPr>
  </w:style>
  <w:style w:type="paragraph" w:styleId="Header">
    <w:name w:val="header"/>
    <w:basedOn w:val="Normal"/>
    <w:link w:val="HeaderChar"/>
    <w:uiPriority w:val="99"/>
    <w:unhideWhenUsed/>
    <w:rsid w:val="00FE226B"/>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rsid w:val="00FE226B"/>
  </w:style>
  <w:style w:type="paragraph" w:styleId="Footer">
    <w:name w:val="footer"/>
    <w:aliases w:val="Нижний колонтитул Знак Знак Знак,Нижний колонтитул Знак Знак,Нижний колонтитул Знак Знак Знак Знак,Нижний колонтитул Знак Знак Знак Знак Знак,Нижний колонтитул Знак Знак Знак Знак Знак Знак Знак Знак Знак"/>
    <w:basedOn w:val="Normal"/>
    <w:link w:val="FooterChar"/>
    <w:uiPriority w:val="99"/>
    <w:unhideWhenUsed/>
    <w:rsid w:val="00FE226B"/>
    <w:pPr>
      <w:tabs>
        <w:tab w:val="center" w:pos="4677"/>
        <w:tab w:val="right" w:pos="9355"/>
      </w:tabs>
      <w:spacing w:after="0" w:line="240" w:lineRule="auto"/>
      <w:jc w:val="both"/>
    </w:pPr>
  </w:style>
  <w:style w:type="character" w:customStyle="1" w:styleId="FooterChar">
    <w:name w:val="Footer Char"/>
    <w:aliases w:val="Нижний колонтитул Знак Знак Знак Char,Нижний колонтитул Знак Знак Char,Нижний колонтитул Знак Знак Знак Знак Char,Нижний колонтитул Знак Знак Знак Знак Знак Char,Нижний колонтитул Знак Знак Знак Знак Знак Знак Знак Знак Знак Char"/>
    <w:basedOn w:val="DefaultParagraphFont"/>
    <w:link w:val="Footer"/>
    <w:uiPriority w:val="99"/>
    <w:rsid w:val="00FE226B"/>
  </w:style>
  <w:style w:type="paragraph" w:styleId="BalloonText">
    <w:name w:val="Balloon Text"/>
    <w:basedOn w:val="Normal"/>
    <w:link w:val="BalloonTextChar"/>
    <w:uiPriority w:val="99"/>
    <w:semiHidden/>
    <w:unhideWhenUsed/>
    <w:rsid w:val="00FE226B"/>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6B"/>
    <w:rPr>
      <w:rFonts w:ascii="Tahoma" w:hAnsi="Tahoma" w:cs="Tahoma"/>
      <w:sz w:val="16"/>
      <w:szCs w:val="16"/>
    </w:rPr>
  </w:style>
  <w:style w:type="paragraph" w:styleId="NoSpacing">
    <w:name w:val="No Spacing"/>
    <w:uiPriority w:val="1"/>
    <w:qFormat/>
    <w:rsid w:val="00FE226B"/>
    <w:pPr>
      <w:spacing w:after="0" w:line="240" w:lineRule="auto"/>
      <w:jc w:val="both"/>
    </w:pPr>
  </w:style>
  <w:style w:type="character" w:customStyle="1" w:styleId="DocumentMapChar">
    <w:name w:val="Document Map Char"/>
    <w:basedOn w:val="DefaultParagraphFont"/>
    <w:link w:val="DocumentMap"/>
    <w:semiHidden/>
    <w:rsid w:val="00FE226B"/>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FE226B"/>
    <w:pPr>
      <w:shd w:val="clear" w:color="auto" w:fill="000080"/>
      <w:spacing w:after="0" w:line="240" w:lineRule="auto"/>
    </w:pPr>
    <w:rPr>
      <w:rFonts w:ascii="Tahoma" w:eastAsia="Times New Roman" w:hAnsi="Tahoma" w:cs="Tahoma"/>
      <w:sz w:val="20"/>
      <w:szCs w:val="20"/>
      <w:lang w:eastAsia="ru-RU"/>
    </w:rPr>
  </w:style>
  <w:style w:type="character" w:customStyle="1" w:styleId="1">
    <w:name w:val="Схема документа Знак1"/>
    <w:basedOn w:val="DefaultParagraphFont"/>
    <w:uiPriority w:val="99"/>
    <w:semiHidden/>
    <w:rsid w:val="00FE226B"/>
    <w:rPr>
      <w:rFonts w:ascii="Tahoma" w:hAnsi="Tahoma" w:cs="Tahoma"/>
      <w:sz w:val="16"/>
      <w:szCs w:val="16"/>
    </w:rPr>
  </w:style>
  <w:style w:type="character" w:customStyle="1" w:styleId="grey1">
    <w:name w:val="grey1"/>
    <w:basedOn w:val="DefaultParagraphFont"/>
    <w:rsid w:val="00FE226B"/>
    <w:rPr>
      <w:b w:val="0"/>
      <w:bCs w:val="0"/>
      <w:color w:val="888888"/>
    </w:rPr>
  </w:style>
  <w:style w:type="character" w:customStyle="1" w:styleId="z-TopofFormChar">
    <w:name w:val="z-Top of Form Char"/>
    <w:basedOn w:val="DefaultParagraphFont"/>
    <w:link w:val="z-TopofForm"/>
    <w:uiPriority w:val="99"/>
    <w:semiHidden/>
    <w:rsid w:val="00FE226B"/>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FE22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FE226B"/>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226B"/>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FE22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FE226B"/>
    <w:rPr>
      <w:rFonts w:ascii="Arial" w:hAnsi="Arial" w:cs="Arial"/>
      <w:vanish/>
      <w:sz w:val="16"/>
      <w:szCs w:val="16"/>
    </w:rPr>
  </w:style>
  <w:style w:type="character" w:customStyle="1" w:styleId="pageitem1">
    <w:name w:val="pageitem1"/>
    <w:basedOn w:val="DefaultParagraphFont"/>
    <w:rsid w:val="00FE226B"/>
    <w:rPr>
      <w:strike w:val="0"/>
      <w:dstrike w:val="0"/>
      <w:color w:val="888888"/>
      <w:sz w:val="13"/>
      <w:szCs w:val="13"/>
      <w:u w:val="none"/>
      <w:effect w:val="none"/>
    </w:rPr>
  </w:style>
  <w:style w:type="character" w:customStyle="1" w:styleId="pageitemc1">
    <w:name w:val="pageitemc1"/>
    <w:basedOn w:val="DefaultParagraphFont"/>
    <w:rsid w:val="00FE226B"/>
    <w:rPr>
      <w:strike w:val="0"/>
      <w:dstrike w:val="0"/>
      <w:color w:val="FFFFFF"/>
      <w:sz w:val="13"/>
      <w:szCs w:val="13"/>
      <w:u w:val="none"/>
      <w:effect w:val="none"/>
      <w:shd w:val="clear" w:color="auto" w:fill="FF9C00"/>
    </w:rPr>
  </w:style>
  <w:style w:type="character" w:customStyle="1" w:styleId="EndnoteTextChar">
    <w:name w:val="Endnote Text Char"/>
    <w:basedOn w:val="DefaultParagraphFont"/>
    <w:link w:val="EndnoteText"/>
    <w:uiPriority w:val="99"/>
    <w:semiHidden/>
    <w:rsid w:val="00FE226B"/>
    <w:rPr>
      <w:sz w:val="20"/>
      <w:szCs w:val="20"/>
    </w:rPr>
  </w:style>
  <w:style w:type="paragraph" w:styleId="EndnoteText">
    <w:name w:val="endnote text"/>
    <w:basedOn w:val="Normal"/>
    <w:link w:val="EndnoteTextChar"/>
    <w:uiPriority w:val="99"/>
    <w:semiHidden/>
    <w:unhideWhenUsed/>
    <w:rsid w:val="00FE226B"/>
    <w:pPr>
      <w:spacing w:after="0" w:line="240" w:lineRule="auto"/>
    </w:pPr>
    <w:rPr>
      <w:sz w:val="20"/>
      <w:szCs w:val="20"/>
    </w:rPr>
  </w:style>
  <w:style w:type="character" w:customStyle="1" w:styleId="10">
    <w:name w:val="Текст концевой сноски Знак1"/>
    <w:basedOn w:val="DefaultParagraphFont"/>
    <w:uiPriority w:val="99"/>
    <w:semiHidden/>
    <w:rsid w:val="00FE226B"/>
    <w:rPr>
      <w:sz w:val="20"/>
      <w:szCs w:val="20"/>
    </w:rPr>
  </w:style>
  <w:style w:type="character" w:customStyle="1" w:styleId="tbold1">
    <w:name w:val="tbold1"/>
    <w:basedOn w:val="DefaultParagraphFont"/>
    <w:rsid w:val="00FE2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12151</Words>
  <Characters>69265</Characters>
  <Application>Microsoft Macintosh Word</Application>
  <DocSecurity>0</DocSecurity>
  <Lines>577</Lines>
  <Paragraphs>162</Paragraphs>
  <ScaleCrop>false</ScaleCrop>
  <Company/>
  <LinksUpToDate>false</LinksUpToDate>
  <CharactersWithSpaces>81254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Ильяхов</dc:creator>
  <cp:lastModifiedBy>Оксана Ильяхова</cp:lastModifiedBy>
  <cp:revision>2</cp:revision>
  <dcterms:created xsi:type="dcterms:W3CDTF">2014-08-17T20:09:00Z</dcterms:created>
  <dcterms:modified xsi:type="dcterms:W3CDTF">2014-08-17T20:09:00Z</dcterms:modified>
</cp:coreProperties>
</file>